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A51A2">
      <w:pPr>
        <w:spacing w:before="300" w:after="120" w:line="288" w:lineRule="auto"/>
        <w:ind w:left="0"/>
        <w:jc w:val="left"/>
        <w:outlineLvl w:val="2"/>
        <w:rPr>
          <w:rFonts w:hint="eastAsia" w:ascii="微软雅黑" w:hAnsi="微软雅黑" w:eastAsia="微软雅黑" w:cs="微软雅黑"/>
          <w:b w:val="0"/>
          <w:bCs w:val="0"/>
          <w:color w:val="auto"/>
          <w:sz w:val="24"/>
          <w:szCs w:val="24"/>
        </w:rPr>
      </w:pPr>
      <w:bookmarkStart w:id="0" w:name="heading_11"/>
      <w:r>
        <w:rPr>
          <w:rFonts w:hint="eastAsia" w:ascii="微软雅黑" w:hAnsi="微软雅黑" w:eastAsia="微软雅黑" w:cs="微软雅黑"/>
          <w:b w:val="0"/>
          <w:bCs w:val="0"/>
          <w:color w:val="auto"/>
          <w:sz w:val="24"/>
          <w:szCs w:val="24"/>
        </w:rPr>
        <w:t>附件1：采购清单及实质性技术参数要求（必备）</w:t>
      </w:r>
    </w:p>
    <w:tbl>
      <w:tblPr>
        <w:tblStyle w:val="3"/>
        <w:tblW w:w="9450" w:type="dxa"/>
        <w:tblInd w:w="-6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60"/>
        <w:gridCol w:w="1080"/>
        <w:gridCol w:w="420"/>
        <w:gridCol w:w="480"/>
        <w:gridCol w:w="6810"/>
      </w:tblGrid>
      <w:tr w14:paraId="427D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0" w:type="dxa"/>
            <w:tcMar>
              <w:top w:w="60" w:type="dxa"/>
              <w:left w:w="120" w:type="dxa"/>
              <w:bottom w:w="30" w:type="dxa"/>
              <w:right w:w="120" w:type="dxa"/>
            </w:tcMar>
          </w:tcPr>
          <w:p w14:paraId="0BA9A62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序号</w:t>
            </w:r>
          </w:p>
        </w:tc>
        <w:tc>
          <w:tcPr>
            <w:tcW w:w="1080" w:type="dxa"/>
            <w:tcMar>
              <w:top w:w="60" w:type="dxa"/>
              <w:left w:w="120" w:type="dxa"/>
              <w:bottom w:w="30" w:type="dxa"/>
              <w:right w:w="120" w:type="dxa"/>
            </w:tcMar>
          </w:tcPr>
          <w:p w14:paraId="0AAB9AF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产品通用名称</w:t>
            </w:r>
          </w:p>
        </w:tc>
        <w:tc>
          <w:tcPr>
            <w:tcW w:w="420" w:type="dxa"/>
            <w:tcMar>
              <w:top w:w="60" w:type="dxa"/>
              <w:left w:w="120" w:type="dxa"/>
              <w:bottom w:w="30" w:type="dxa"/>
              <w:right w:w="120" w:type="dxa"/>
            </w:tcMar>
          </w:tcPr>
          <w:p w14:paraId="4F8B20F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w:t>
            </w:r>
          </w:p>
        </w:tc>
        <w:tc>
          <w:tcPr>
            <w:tcW w:w="480" w:type="dxa"/>
            <w:tcMar>
              <w:top w:w="60" w:type="dxa"/>
              <w:left w:w="120" w:type="dxa"/>
              <w:bottom w:w="30" w:type="dxa"/>
              <w:right w:w="120" w:type="dxa"/>
            </w:tcMar>
          </w:tcPr>
          <w:p w14:paraId="41BAAD1B">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数量</w:t>
            </w:r>
          </w:p>
        </w:tc>
        <w:tc>
          <w:tcPr>
            <w:tcW w:w="6810" w:type="dxa"/>
            <w:tcMar>
              <w:top w:w="60" w:type="dxa"/>
              <w:left w:w="120" w:type="dxa"/>
              <w:bottom w:w="30" w:type="dxa"/>
              <w:right w:w="120" w:type="dxa"/>
            </w:tcMar>
          </w:tcPr>
          <w:p w14:paraId="6B55AF7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核心实质性技术参数要求（须全部响应，负偏离视为无效报价）</w:t>
            </w:r>
          </w:p>
        </w:tc>
      </w:tr>
      <w:tr w14:paraId="13D7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0" w:type="dxa"/>
            <w:tcMar>
              <w:top w:w="60" w:type="dxa"/>
              <w:left w:w="120" w:type="dxa"/>
              <w:bottom w:w="30" w:type="dxa"/>
              <w:right w:w="120" w:type="dxa"/>
            </w:tcMar>
          </w:tcPr>
          <w:p w14:paraId="1761CCA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080" w:type="dxa"/>
            <w:tcMar>
              <w:top w:w="60" w:type="dxa"/>
              <w:left w:w="120" w:type="dxa"/>
              <w:bottom w:w="30" w:type="dxa"/>
              <w:right w:w="120" w:type="dxa"/>
            </w:tcMar>
          </w:tcPr>
          <w:p w14:paraId="11D64B0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便携式远程测温流</w:t>
            </w:r>
            <w:bookmarkStart w:id="9" w:name="_GoBack"/>
            <w:bookmarkEnd w:id="9"/>
            <w:r>
              <w:rPr>
                <w:rFonts w:hint="eastAsia" w:ascii="微软雅黑" w:hAnsi="微软雅黑" w:eastAsia="微软雅黑" w:cs="微软雅黑"/>
                <w:b w:val="0"/>
                <w:bCs w:val="0"/>
                <w:color w:val="auto"/>
                <w:sz w:val="24"/>
                <w:szCs w:val="24"/>
              </w:rPr>
              <w:t>调设备</w:t>
            </w:r>
          </w:p>
        </w:tc>
        <w:tc>
          <w:tcPr>
            <w:tcW w:w="420" w:type="dxa"/>
            <w:tcMar>
              <w:top w:w="60" w:type="dxa"/>
              <w:left w:w="120" w:type="dxa"/>
              <w:bottom w:w="30" w:type="dxa"/>
              <w:right w:w="120" w:type="dxa"/>
            </w:tcMar>
          </w:tcPr>
          <w:p w14:paraId="6B19DA5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480" w:type="dxa"/>
            <w:tcMar>
              <w:top w:w="60" w:type="dxa"/>
              <w:left w:w="120" w:type="dxa"/>
              <w:bottom w:w="30" w:type="dxa"/>
              <w:right w:w="120" w:type="dxa"/>
            </w:tcMar>
          </w:tcPr>
          <w:p w14:paraId="47E5464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6810" w:type="dxa"/>
            <w:tcMar>
              <w:top w:w="60" w:type="dxa"/>
              <w:left w:w="120" w:type="dxa"/>
              <w:bottom w:w="30" w:type="dxa"/>
              <w:right w:w="120" w:type="dxa"/>
            </w:tcMar>
          </w:tcPr>
          <w:p w14:paraId="44DF63C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主板：八核CPU，主频≥2.2GHz；运行内存≥8G；存储≥128G；支持4K解码。2.摄像头≥200万像素；≥15.6寸IPS触控彩屏，分辨率≥1920*1080。3.测温模组：分辨率≥32×32，测温范围35-42℃，精度误差≤±0.3℃。4.高拍仪≥1600万像素，带图像预处理算法，角度可调节。5.操作系统：Android 12.0及以上。6.网络：2.4G/5G双频wifi6，蓝牙5.4及以上，支持4G全网通。7.接口：≥1个USB3.0、1个Type-C；支持双通道4R/20W喇叭。8.RTC实时时钟：时间记忆≥3年，支持定时开关机；双麦降噪，支持远场拾音、回声消除。</w:t>
            </w:r>
          </w:p>
        </w:tc>
      </w:tr>
      <w:tr w14:paraId="0A4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0" w:type="dxa"/>
            <w:tcMar>
              <w:top w:w="60" w:type="dxa"/>
              <w:left w:w="120" w:type="dxa"/>
              <w:bottom w:w="30" w:type="dxa"/>
              <w:right w:w="120" w:type="dxa"/>
            </w:tcMar>
          </w:tcPr>
          <w:p w14:paraId="76F34E9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w:t>
            </w:r>
          </w:p>
        </w:tc>
        <w:tc>
          <w:tcPr>
            <w:tcW w:w="1080" w:type="dxa"/>
            <w:tcMar>
              <w:top w:w="60" w:type="dxa"/>
              <w:left w:w="120" w:type="dxa"/>
              <w:bottom w:w="30" w:type="dxa"/>
              <w:right w:w="120" w:type="dxa"/>
            </w:tcMar>
          </w:tcPr>
          <w:p w14:paraId="30CCEB58">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手持式智能监控设备</w:t>
            </w:r>
          </w:p>
        </w:tc>
        <w:tc>
          <w:tcPr>
            <w:tcW w:w="420" w:type="dxa"/>
            <w:tcMar>
              <w:top w:w="60" w:type="dxa"/>
              <w:left w:w="120" w:type="dxa"/>
              <w:bottom w:w="30" w:type="dxa"/>
              <w:right w:w="120" w:type="dxa"/>
            </w:tcMar>
          </w:tcPr>
          <w:p w14:paraId="417F891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480" w:type="dxa"/>
            <w:tcMar>
              <w:top w:w="60" w:type="dxa"/>
              <w:left w:w="120" w:type="dxa"/>
              <w:bottom w:w="30" w:type="dxa"/>
              <w:right w:w="120" w:type="dxa"/>
            </w:tcMar>
          </w:tcPr>
          <w:p w14:paraId="617B39B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6810" w:type="dxa"/>
            <w:tcMar>
              <w:top w:w="60" w:type="dxa"/>
              <w:left w:w="120" w:type="dxa"/>
              <w:bottom w:w="30" w:type="dxa"/>
              <w:right w:w="120" w:type="dxa"/>
            </w:tcMar>
          </w:tcPr>
          <w:p w14:paraId="7F9C927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1.网络：支持5G/4G全网通、双卡双待；国产8核及以上处理器。2.操作系统：安卓13.0及以上；尺寸≤L176.8mm</w:t>
            </w:r>
            <w:r>
              <w:rPr>
                <w:rFonts w:hint="eastAsia" w:ascii="微软雅黑" w:hAnsi="微软雅黑" w:eastAsia="微软雅黑" w:cs="微软雅黑"/>
                <w:b w:val="0"/>
                <w:bCs w:val="0"/>
                <w:i/>
                <w:color w:val="auto"/>
                <w:sz w:val="24"/>
                <w:szCs w:val="24"/>
              </w:rPr>
              <w:t>W81mm</w:t>
            </w:r>
            <w:r>
              <w:rPr>
                <w:rFonts w:hint="eastAsia" w:ascii="微软雅黑" w:hAnsi="微软雅黑" w:eastAsia="微软雅黑" w:cs="微软雅黑"/>
                <w:b w:val="0"/>
                <w:bCs w:val="0"/>
                <w:color w:val="auto"/>
                <w:sz w:val="24"/>
                <w:szCs w:val="24"/>
              </w:rPr>
              <w:t>H17mm，重量≤380g。3.存储：运行内存≥8GB，机身存储≥256GB，支持TF卡扩展。4.摄像：前置≥3200万+后置≥6400万+微距≥500万像素。5.电池≥6000mAh，可快拆更换；屏幕≥6.58英寸，分辨率≥1080*2408，刷新率≥120Hz。6.扬声器音量≥120分贝；待机≥600小时，通话≥15小时。7.支持指纹识别、蓝牙、WIFI、NFC、强光/紫光手电；防护等级≥IP68；独立北斗定位。8.具备独立PTT对讲按键、自定义按键；支持双麦智能AI降噪。</w:t>
            </w:r>
          </w:p>
        </w:tc>
      </w:tr>
      <w:tr w14:paraId="549E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0" w:type="dxa"/>
            <w:tcMar>
              <w:top w:w="60" w:type="dxa"/>
              <w:left w:w="120" w:type="dxa"/>
              <w:bottom w:w="30" w:type="dxa"/>
              <w:right w:w="120" w:type="dxa"/>
            </w:tcMar>
          </w:tcPr>
          <w:p w14:paraId="408072C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3</w:t>
            </w:r>
          </w:p>
        </w:tc>
        <w:tc>
          <w:tcPr>
            <w:tcW w:w="1080" w:type="dxa"/>
            <w:tcMar>
              <w:top w:w="60" w:type="dxa"/>
              <w:left w:w="120" w:type="dxa"/>
              <w:bottom w:w="30" w:type="dxa"/>
              <w:right w:w="120" w:type="dxa"/>
            </w:tcMar>
          </w:tcPr>
          <w:p w14:paraId="3B794E6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智能网络中继设备</w:t>
            </w:r>
          </w:p>
        </w:tc>
        <w:tc>
          <w:tcPr>
            <w:tcW w:w="420" w:type="dxa"/>
            <w:tcMar>
              <w:top w:w="60" w:type="dxa"/>
              <w:left w:w="120" w:type="dxa"/>
              <w:bottom w:w="30" w:type="dxa"/>
              <w:right w:w="120" w:type="dxa"/>
            </w:tcMar>
          </w:tcPr>
          <w:p w14:paraId="1FC5F49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套</w:t>
            </w:r>
          </w:p>
        </w:tc>
        <w:tc>
          <w:tcPr>
            <w:tcW w:w="480" w:type="dxa"/>
            <w:tcMar>
              <w:top w:w="60" w:type="dxa"/>
              <w:left w:w="120" w:type="dxa"/>
              <w:bottom w:w="30" w:type="dxa"/>
              <w:right w:w="120" w:type="dxa"/>
            </w:tcMar>
          </w:tcPr>
          <w:p w14:paraId="79A3FC6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6810" w:type="dxa"/>
            <w:tcMar>
              <w:top w:w="60" w:type="dxa"/>
              <w:left w:w="120" w:type="dxa"/>
              <w:bottom w:w="30" w:type="dxa"/>
              <w:right w:w="120" w:type="dxa"/>
            </w:tcMar>
          </w:tcPr>
          <w:p w14:paraId="51254088">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套装含1个主节点、2个子节点、1个无线网关，核心参数：1.主节点配套5G CPE，上行≥50M，下行≥150M；双路5.8Ghz+单路2.4Ghz射频，上下行分用独立射频和信道。2.接口：单模组≥1个1000M LAN口、1个充电口；支持≥10级级联，末端带宽≥100Mbps。3.通信性能：300米全向天线视距内，上下行速率≥200Mbps；1000米定向天线视距内，上下行速率≥150Mbps。4.硬件：单模组运行内存≥1024M，存储≥128M；瞬间最大功耗&lt;18W，平均功耗≤10W。5.自愈合能力：传输中断自愈合时间≤100秒；测向时效≤0.6ms。6.防护：天线IP66及以上防护，满足盐雾测试要求；0-45℃环境下频率稳定度≤+0.5 × 10</w:t>
            </w:r>
            <w:r>
              <w:rPr>
                <w:rFonts w:hint="eastAsia" w:ascii="微软雅黑" w:hAnsi="微软雅黑" w:eastAsia="微软雅黑" w:cs="微软雅黑"/>
                <w:b/>
                <w:bCs/>
                <w:color w:val="auto"/>
                <w:sz w:val="24"/>
                <w:szCs w:val="24"/>
                <w:vertAlign w:val="superscript"/>
              </w:rPr>
              <w:t>⁻⁷</w:t>
            </w:r>
            <w:r>
              <w:rPr>
                <w:rFonts w:hint="eastAsia" w:ascii="微软雅黑" w:hAnsi="微软雅黑" w:eastAsia="微软雅黑" w:cs="微软雅黑"/>
                <w:b w:val="0"/>
                <w:bCs w:val="0"/>
                <w:color w:val="auto"/>
                <w:sz w:val="24"/>
                <w:szCs w:val="24"/>
              </w:rPr>
              <w:t>。7.支持AES128加密。8.无线网关：输出功率10mW-1W可调，系统增益≥135dB，工作电压6-30VDC。</w:t>
            </w:r>
          </w:p>
        </w:tc>
      </w:tr>
      <w:tr w14:paraId="0D00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0" w:type="dxa"/>
            <w:tcMar>
              <w:top w:w="60" w:type="dxa"/>
              <w:left w:w="120" w:type="dxa"/>
              <w:bottom w:w="30" w:type="dxa"/>
              <w:right w:w="120" w:type="dxa"/>
            </w:tcMar>
          </w:tcPr>
          <w:p w14:paraId="14E674F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4</w:t>
            </w:r>
          </w:p>
        </w:tc>
        <w:tc>
          <w:tcPr>
            <w:tcW w:w="1080" w:type="dxa"/>
            <w:tcMar>
              <w:top w:w="60" w:type="dxa"/>
              <w:left w:w="120" w:type="dxa"/>
              <w:bottom w:w="30" w:type="dxa"/>
              <w:right w:w="120" w:type="dxa"/>
            </w:tcMar>
          </w:tcPr>
          <w:p w14:paraId="2A0C28D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智能远程监控终端</w:t>
            </w:r>
          </w:p>
        </w:tc>
        <w:tc>
          <w:tcPr>
            <w:tcW w:w="420" w:type="dxa"/>
            <w:tcMar>
              <w:top w:w="60" w:type="dxa"/>
              <w:left w:w="120" w:type="dxa"/>
              <w:bottom w:w="30" w:type="dxa"/>
              <w:right w:w="120" w:type="dxa"/>
            </w:tcMar>
          </w:tcPr>
          <w:p w14:paraId="359A5EA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480" w:type="dxa"/>
            <w:tcMar>
              <w:top w:w="60" w:type="dxa"/>
              <w:left w:w="120" w:type="dxa"/>
              <w:bottom w:w="30" w:type="dxa"/>
              <w:right w:w="120" w:type="dxa"/>
            </w:tcMar>
          </w:tcPr>
          <w:p w14:paraId="1E7CCD9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6810" w:type="dxa"/>
            <w:tcMar>
              <w:top w:w="60" w:type="dxa"/>
              <w:left w:w="120" w:type="dxa"/>
              <w:bottom w:w="30" w:type="dxa"/>
              <w:right w:w="120" w:type="dxa"/>
            </w:tcMar>
          </w:tcPr>
          <w:p w14:paraId="1E330FD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1.网络：支持5G/4G全网通、双卡双待；国产8核及以上处理器。2.操作系统：安卓13.0及以上；尺寸≤L291.7mm</w:t>
            </w:r>
            <w:r>
              <w:rPr>
                <w:rFonts w:hint="eastAsia" w:ascii="微软雅黑" w:hAnsi="微软雅黑" w:eastAsia="微软雅黑" w:cs="微软雅黑"/>
                <w:b w:val="0"/>
                <w:bCs w:val="0"/>
                <w:i/>
                <w:color w:val="auto"/>
                <w:sz w:val="24"/>
                <w:szCs w:val="24"/>
              </w:rPr>
              <w:t>W188.4mm</w:t>
            </w:r>
            <w:r>
              <w:rPr>
                <w:rFonts w:hint="eastAsia" w:ascii="微软雅黑" w:hAnsi="微软雅黑" w:eastAsia="微软雅黑" w:cs="微软雅黑"/>
                <w:b w:val="0"/>
                <w:bCs w:val="0"/>
                <w:color w:val="auto"/>
                <w:sz w:val="24"/>
                <w:szCs w:val="24"/>
              </w:rPr>
              <w:t>H18mm，重量≤790g。3.存储：运行内存≥8GB，机身存储≥256GB，支持TF卡扩展。4.摄像：前置≥3200万+后置≥6400万+红外夜视≥2000万像素。5.电池≥20000mAh；屏幕≥12英寸，分辨率≥1200*2000；双喇叭音量≥120分贝。6.待机≥800小时，通话≥25小时；支持选配北斗高精度定位、天通卫星通话、DMR对讲。7.支持指纹识别、蓝牙、WIFI、NFC、户外应急灯；防护等级≥IP68；独立北斗定位。8.接口：支持HDMI、RJ45网口、USB-A、车载充电；≥4个自定义按键+独立PTT对讲键；支持双麦智能</w:t>
            </w:r>
          </w:p>
        </w:tc>
      </w:tr>
    </w:tbl>
    <w:p w14:paraId="746FD29E">
      <w:pPr>
        <w:numPr>
          <w:ilvl w:val="0"/>
          <w:numId w:val="0"/>
        </w:numPr>
        <w:spacing w:before="120" w:after="120" w:line="288" w:lineRule="auto"/>
        <w:jc w:val="left"/>
        <w:rPr>
          <w:rFonts w:hint="default" w:ascii="微软雅黑" w:hAnsi="微软雅黑" w:eastAsia="微软雅黑" w:cs="微软雅黑"/>
          <w:b w:val="0"/>
          <w:bCs w:val="0"/>
          <w:color w:val="auto"/>
          <w:sz w:val="24"/>
          <w:szCs w:val="24"/>
          <w:lang w:val="en-US" w:eastAsia="zh-CN"/>
        </w:rPr>
      </w:pPr>
      <w:bookmarkStart w:id="1" w:name="heading_12"/>
      <w:r>
        <w:rPr>
          <w:rFonts w:hint="default" w:ascii="微软雅黑" w:hAnsi="微软雅黑" w:eastAsia="微软雅黑" w:cs="微软雅黑"/>
          <w:b w:val="0"/>
          <w:bCs w:val="0"/>
          <w:color w:val="auto"/>
          <w:sz w:val="24"/>
          <w:szCs w:val="24"/>
          <w:lang w:val="en-US" w:eastAsia="zh-CN"/>
        </w:rPr>
        <w:t>说明：整套背负式设备系统（含所有设备、天线、配件）≤16kg</w:t>
      </w:r>
      <w:r>
        <w:rPr>
          <w:rFonts w:hint="eastAsia" w:ascii="微软雅黑" w:hAnsi="微软雅黑" w:eastAsia="微软雅黑" w:cs="微软雅黑"/>
          <w:b w:val="0"/>
          <w:bCs w:val="0"/>
          <w:color w:val="auto"/>
          <w:sz w:val="24"/>
          <w:szCs w:val="24"/>
          <w:lang w:val="en-US" w:eastAsia="zh-CN"/>
        </w:rPr>
        <w:t>，质保期3年。</w:t>
      </w:r>
    </w:p>
    <w:p w14:paraId="5583E892">
      <w:pPr>
        <w:spacing w:before="300" w:after="120" w:line="288" w:lineRule="auto"/>
        <w:ind w:left="0"/>
        <w:jc w:val="left"/>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附件2：报价函、报价一览表及分项报价明细表</w:t>
      </w:r>
      <w:bookmarkEnd w:id="1"/>
    </w:p>
    <w:p w14:paraId="56546072">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2" w:name="heading_13"/>
      <w:r>
        <w:rPr>
          <w:rFonts w:hint="eastAsia" w:ascii="微软雅黑" w:hAnsi="微软雅黑" w:eastAsia="微软雅黑" w:cs="微软雅黑"/>
          <w:b w:val="0"/>
          <w:bCs w:val="0"/>
          <w:color w:val="auto"/>
          <w:sz w:val="24"/>
          <w:szCs w:val="24"/>
        </w:rPr>
        <w:t>一、报价函</w:t>
      </w:r>
      <w:bookmarkEnd w:id="2"/>
    </w:p>
    <w:p w14:paraId="0DBFA16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致：福建宁连港口有限公司</w:t>
      </w:r>
    </w:p>
    <w:p w14:paraId="19D0BCF9">
      <w:pPr>
        <w:spacing w:before="120" w:after="120" w:line="288" w:lineRule="auto"/>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我方已仔细研究漳湾作业区海关远程登临设备系统项目询比价函全部内容，认可最低价中标规则，完全响应采购文件所有实质性要求，自愿以人民币（大写）______元（¥______元）的含税</w:t>
      </w:r>
      <w:r>
        <w:rPr>
          <w:rFonts w:hint="eastAsia" w:ascii="微软雅黑" w:hAnsi="微软雅黑" w:eastAsia="微软雅黑" w:cs="微软雅黑"/>
          <w:b w:val="0"/>
          <w:bCs w:val="0"/>
          <w:color w:val="auto"/>
          <w:sz w:val="24"/>
          <w:szCs w:val="24"/>
          <w:u w:val="single"/>
          <w:lang w:val="en-US" w:eastAsia="zh-CN"/>
        </w:rPr>
        <w:t>13%</w:t>
      </w:r>
      <w:r>
        <w:rPr>
          <w:rFonts w:hint="eastAsia" w:ascii="微软雅黑" w:hAnsi="微软雅黑" w:eastAsia="微软雅黑" w:cs="微软雅黑"/>
          <w:b w:val="0"/>
          <w:bCs w:val="0"/>
          <w:color w:val="auto"/>
          <w:sz w:val="24"/>
          <w:szCs w:val="24"/>
        </w:rPr>
        <w:t>总报价参与本项目报价，并郑重承诺如下：</w:t>
      </w:r>
    </w:p>
    <w:p w14:paraId="3FA10FFB">
      <w:pPr>
        <w:numPr>
          <w:ilvl w:val="0"/>
          <w:numId w:val="1"/>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本报价有效期自递交截止之日起90日历天，有效期内不撤销报价。</w:t>
      </w:r>
    </w:p>
    <w:p w14:paraId="1453519C">
      <w:pPr>
        <w:numPr>
          <w:ilvl w:val="0"/>
          <w:numId w:val="2"/>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所提供的全部资质、业绩、技术等材料真实合法有效，如有虚假，自愿承担全部法律责任，接受取消报价/成交资格的处理。</w:t>
      </w:r>
    </w:p>
    <w:p w14:paraId="55A61CE2">
      <w:pPr>
        <w:numPr>
          <w:ilvl w:val="0"/>
          <w:numId w:val="3"/>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承诺按合同约定周期完成全部工作，所供设备满足采购文件实质性参数要求，质量符合国家及行业标准。</w:t>
      </w:r>
    </w:p>
    <w:p w14:paraId="5F33B943">
      <w:pPr>
        <w:numPr>
          <w:ilvl w:val="0"/>
          <w:numId w:val="4"/>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认可采购人不承担我方准备报价文件的任何费用，不承诺最低报价以外的任何供应商成交。</w:t>
      </w:r>
    </w:p>
    <w:p w14:paraId="434D1352">
      <w:pPr>
        <w:numPr>
          <w:ilvl w:val="0"/>
          <w:numId w:val="5"/>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严格遵守国家法律法规及采购文件约定，秉持公平竞争原则，不围标、串标，不进行任何违法违规行为。</w:t>
      </w:r>
    </w:p>
    <w:p w14:paraId="0813E27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3C76DCA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676018E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3CC406C4">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3" w:name="heading_14"/>
      <w:r>
        <w:rPr>
          <w:rFonts w:hint="eastAsia" w:ascii="微软雅黑" w:hAnsi="微软雅黑" w:eastAsia="微软雅黑" w:cs="微软雅黑"/>
          <w:b w:val="0"/>
          <w:bCs w:val="0"/>
          <w:color w:val="auto"/>
          <w:sz w:val="24"/>
          <w:szCs w:val="24"/>
        </w:rPr>
        <w:t>二、报价一览表</w:t>
      </w:r>
      <w:bookmarkEnd w:id="3"/>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003"/>
        <w:gridCol w:w="4395"/>
      </w:tblGrid>
      <w:tr w14:paraId="479ED83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57D0F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项目名称</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B83305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漳湾作业区海关远程登临设备系统项目</w:t>
            </w:r>
          </w:p>
        </w:tc>
      </w:tr>
      <w:tr w14:paraId="276378D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CFB96F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含税总报价（大写）</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87BF8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人民币（¥</w:t>
            </w:r>
            <w:r>
              <w:rPr>
                <w:rFonts w:hint="eastAsia" w:ascii="微软雅黑" w:hAnsi="微软雅黑" w:eastAsia="微软雅黑" w:cs="微软雅黑"/>
                <w:b w:val="0"/>
                <w:bCs w:val="0"/>
                <w:color w:val="auto"/>
                <w:sz w:val="24"/>
                <w:szCs w:val="24"/>
                <w:lang w:val="en-US" w:eastAsia="zh-CN"/>
              </w:rPr>
              <w:t>元</w:t>
            </w:r>
            <w:r>
              <w:rPr>
                <w:rFonts w:hint="eastAsia" w:ascii="微软雅黑" w:hAnsi="微软雅黑" w:eastAsia="微软雅黑" w:cs="微软雅黑"/>
                <w:b w:val="0"/>
                <w:bCs w:val="0"/>
                <w:color w:val="auto"/>
                <w:sz w:val="24"/>
                <w:szCs w:val="24"/>
              </w:rPr>
              <w:t>）</w:t>
            </w:r>
          </w:p>
        </w:tc>
      </w:tr>
      <w:tr w14:paraId="0658F30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7A885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履约周期</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CF65A2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日历天（≤60日历天）</w:t>
            </w:r>
          </w:p>
        </w:tc>
      </w:tr>
      <w:tr w14:paraId="443C34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828E18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质保期</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74D8A4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年（≥</w:t>
            </w:r>
            <w:r>
              <w:rPr>
                <w:rFonts w:hint="default" w:ascii="微软雅黑" w:hAnsi="微软雅黑" w:eastAsia="微软雅黑" w:cs="微软雅黑"/>
                <w:b w:val="0"/>
                <w:bCs w:val="0"/>
                <w:color w:val="auto"/>
                <w:sz w:val="24"/>
                <w:szCs w:val="24"/>
                <w:lang w:val="en-US"/>
              </w:rPr>
              <w:t>2</w:t>
            </w:r>
            <w:r>
              <w:rPr>
                <w:rFonts w:hint="eastAsia" w:ascii="微软雅黑" w:hAnsi="微软雅黑" w:eastAsia="微软雅黑" w:cs="微软雅黑"/>
                <w:b w:val="0"/>
                <w:bCs w:val="0"/>
                <w:color w:val="auto"/>
                <w:sz w:val="24"/>
                <w:szCs w:val="24"/>
              </w:rPr>
              <w:t>年）</w:t>
            </w:r>
          </w:p>
        </w:tc>
      </w:tr>
      <w:tr w14:paraId="65EFB86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E4CCF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是否实质性响应全部采购要求</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4BDB4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□是 □否</w:t>
            </w:r>
          </w:p>
        </w:tc>
      </w:tr>
    </w:tbl>
    <w:p w14:paraId="07D24EC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211FBF0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6A6121D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35A8780C">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4" w:name="heading_15"/>
      <w:r>
        <w:rPr>
          <w:rFonts w:hint="eastAsia" w:ascii="微软雅黑" w:hAnsi="微软雅黑" w:eastAsia="微软雅黑" w:cs="微软雅黑"/>
          <w:b w:val="0"/>
          <w:bCs w:val="0"/>
          <w:color w:val="auto"/>
          <w:sz w:val="24"/>
          <w:szCs w:val="24"/>
        </w:rPr>
        <w:t>三、分项报价明细表</w:t>
      </w:r>
      <w:bookmarkEnd w:id="4"/>
    </w:p>
    <w:tbl>
      <w:tblPr>
        <w:tblStyle w:val="3"/>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25"/>
        <w:gridCol w:w="2340"/>
        <w:gridCol w:w="825"/>
        <w:gridCol w:w="872"/>
        <w:gridCol w:w="1185"/>
        <w:gridCol w:w="1185"/>
        <w:gridCol w:w="1185"/>
      </w:tblGrid>
      <w:tr w14:paraId="7259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4BCBC26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序号</w:t>
            </w:r>
          </w:p>
        </w:tc>
        <w:tc>
          <w:tcPr>
            <w:tcW w:w="2340" w:type="dxa"/>
            <w:tcMar>
              <w:top w:w="60" w:type="dxa"/>
              <w:left w:w="120" w:type="dxa"/>
              <w:bottom w:w="30" w:type="dxa"/>
              <w:right w:w="120" w:type="dxa"/>
            </w:tcMar>
          </w:tcPr>
          <w:p w14:paraId="5875AF9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产品名称</w:t>
            </w:r>
          </w:p>
        </w:tc>
        <w:tc>
          <w:tcPr>
            <w:tcW w:w="825" w:type="dxa"/>
            <w:tcMar>
              <w:top w:w="60" w:type="dxa"/>
              <w:left w:w="120" w:type="dxa"/>
              <w:bottom w:w="30" w:type="dxa"/>
              <w:right w:w="120" w:type="dxa"/>
            </w:tcMar>
          </w:tcPr>
          <w:p w14:paraId="75C35F6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w:t>
            </w:r>
          </w:p>
        </w:tc>
        <w:tc>
          <w:tcPr>
            <w:tcW w:w="872" w:type="dxa"/>
            <w:tcMar>
              <w:top w:w="60" w:type="dxa"/>
              <w:left w:w="120" w:type="dxa"/>
              <w:bottom w:w="30" w:type="dxa"/>
              <w:right w:w="120" w:type="dxa"/>
            </w:tcMar>
          </w:tcPr>
          <w:p w14:paraId="368D770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数量</w:t>
            </w:r>
          </w:p>
        </w:tc>
        <w:tc>
          <w:tcPr>
            <w:tcW w:w="1185" w:type="dxa"/>
            <w:tcMar>
              <w:top w:w="60" w:type="dxa"/>
              <w:left w:w="120" w:type="dxa"/>
              <w:bottom w:w="30" w:type="dxa"/>
              <w:right w:w="120" w:type="dxa"/>
            </w:tcMar>
          </w:tcPr>
          <w:p w14:paraId="5E37F0B8">
            <w:pPr>
              <w:spacing w:before="120" w:after="120" w:line="288" w:lineRule="auto"/>
              <w:ind w:left="0"/>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单价（元）</w:t>
            </w:r>
          </w:p>
        </w:tc>
        <w:tc>
          <w:tcPr>
            <w:tcW w:w="1185" w:type="dxa"/>
            <w:tcMar>
              <w:top w:w="60" w:type="dxa"/>
              <w:left w:w="120" w:type="dxa"/>
              <w:bottom w:w="30" w:type="dxa"/>
              <w:right w:w="120" w:type="dxa"/>
            </w:tcMar>
          </w:tcPr>
          <w:p w14:paraId="0458ACB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总价（元）</w:t>
            </w:r>
          </w:p>
        </w:tc>
        <w:tc>
          <w:tcPr>
            <w:tcW w:w="1185" w:type="dxa"/>
            <w:tcMar>
              <w:top w:w="60" w:type="dxa"/>
              <w:left w:w="120" w:type="dxa"/>
              <w:bottom w:w="30" w:type="dxa"/>
              <w:right w:w="120" w:type="dxa"/>
            </w:tcMar>
          </w:tcPr>
          <w:p w14:paraId="0E04EFB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备注</w:t>
            </w:r>
          </w:p>
        </w:tc>
      </w:tr>
      <w:tr w14:paraId="1C20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3D1B351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2340" w:type="dxa"/>
            <w:tcMar>
              <w:top w:w="60" w:type="dxa"/>
              <w:left w:w="120" w:type="dxa"/>
              <w:bottom w:w="30" w:type="dxa"/>
              <w:right w:w="120" w:type="dxa"/>
            </w:tcMar>
          </w:tcPr>
          <w:p w14:paraId="030A241F">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便携式远程测温流调设备</w:t>
            </w:r>
          </w:p>
        </w:tc>
        <w:tc>
          <w:tcPr>
            <w:tcW w:w="825" w:type="dxa"/>
            <w:tcMar>
              <w:top w:w="60" w:type="dxa"/>
              <w:left w:w="120" w:type="dxa"/>
              <w:bottom w:w="30" w:type="dxa"/>
              <w:right w:w="120" w:type="dxa"/>
            </w:tcMar>
          </w:tcPr>
          <w:p w14:paraId="6FF83F4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872" w:type="dxa"/>
            <w:tcMar>
              <w:top w:w="60" w:type="dxa"/>
              <w:left w:w="120" w:type="dxa"/>
              <w:bottom w:w="30" w:type="dxa"/>
              <w:right w:w="120" w:type="dxa"/>
            </w:tcMar>
          </w:tcPr>
          <w:p w14:paraId="53D6ED4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2F4E2E97">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0F819E3">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45AA6321">
            <w:pPr>
              <w:rPr>
                <w:rFonts w:hint="eastAsia" w:ascii="微软雅黑" w:hAnsi="微软雅黑" w:eastAsia="微软雅黑" w:cs="微软雅黑"/>
                <w:b w:val="0"/>
                <w:bCs w:val="0"/>
                <w:color w:val="auto"/>
                <w:sz w:val="24"/>
                <w:szCs w:val="24"/>
              </w:rPr>
            </w:pPr>
          </w:p>
        </w:tc>
      </w:tr>
      <w:tr w14:paraId="7F21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22DBD23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w:t>
            </w:r>
          </w:p>
        </w:tc>
        <w:tc>
          <w:tcPr>
            <w:tcW w:w="2340" w:type="dxa"/>
            <w:tcMar>
              <w:top w:w="60" w:type="dxa"/>
              <w:left w:w="120" w:type="dxa"/>
              <w:bottom w:w="30" w:type="dxa"/>
              <w:right w:w="120" w:type="dxa"/>
            </w:tcMar>
          </w:tcPr>
          <w:p w14:paraId="601A232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手持式智能监控设备</w:t>
            </w:r>
          </w:p>
        </w:tc>
        <w:tc>
          <w:tcPr>
            <w:tcW w:w="825" w:type="dxa"/>
            <w:tcMar>
              <w:top w:w="60" w:type="dxa"/>
              <w:left w:w="120" w:type="dxa"/>
              <w:bottom w:w="30" w:type="dxa"/>
              <w:right w:w="120" w:type="dxa"/>
            </w:tcMar>
          </w:tcPr>
          <w:p w14:paraId="708FB30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872" w:type="dxa"/>
            <w:tcMar>
              <w:top w:w="60" w:type="dxa"/>
              <w:left w:w="120" w:type="dxa"/>
              <w:bottom w:w="30" w:type="dxa"/>
              <w:right w:w="120" w:type="dxa"/>
            </w:tcMar>
          </w:tcPr>
          <w:p w14:paraId="44BDC8A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4BEB89BC">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69CBBBAC">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F7FBE2E">
            <w:pPr>
              <w:rPr>
                <w:rFonts w:hint="eastAsia" w:ascii="微软雅黑" w:hAnsi="微软雅黑" w:eastAsia="微软雅黑" w:cs="微软雅黑"/>
                <w:b w:val="0"/>
                <w:bCs w:val="0"/>
                <w:color w:val="auto"/>
                <w:sz w:val="24"/>
                <w:szCs w:val="24"/>
              </w:rPr>
            </w:pPr>
          </w:p>
        </w:tc>
      </w:tr>
      <w:tr w14:paraId="090E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0AC38F0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3</w:t>
            </w:r>
          </w:p>
        </w:tc>
        <w:tc>
          <w:tcPr>
            <w:tcW w:w="2340" w:type="dxa"/>
            <w:tcMar>
              <w:top w:w="60" w:type="dxa"/>
              <w:left w:w="120" w:type="dxa"/>
              <w:bottom w:w="30" w:type="dxa"/>
              <w:right w:w="120" w:type="dxa"/>
            </w:tcMar>
          </w:tcPr>
          <w:p w14:paraId="031D34A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智能网络中继设备</w:t>
            </w:r>
          </w:p>
        </w:tc>
        <w:tc>
          <w:tcPr>
            <w:tcW w:w="825" w:type="dxa"/>
            <w:tcMar>
              <w:top w:w="60" w:type="dxa"/>
              <w:left w:w="120" w:type="dxa"/>
              <w:bottom w:w="30" w:type="dxa"/>
              <w:right w:w="120" w:type="dxa"/>
            </w:tcMar>
          </w:tcPr>
          <w:p w14:paraId="01139EB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套</w:t>
            </w:r>
          </w:p>
        </w:tc>
        <w:tc>
          <w:tcPr>
            <w:tcW w:w="872" w:type="dxa"/>
            <w:tcMar>
              <w:top w:w="60" w:type="dxa"/>
              <w:left w:w="120" w:type="dxa"/>
              <w:bottom w:w="30" w:type="dxa"/>
              <w:right w:w="120" w:type="dxa"/>
            </w:tcMar>
          </w:tcPr>
          <w:p w14:paraId="55B7572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08B4DE24">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60CD8694">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0F8C25D5">
            <w:pPr>
              <w:rPr>
                <w:rFonts w:hint="eastAsia" w:ascii="微软雅黑" w:hAnsi="微软雅黑" w:eastAsia="微软雅黑" w:cs="微软雅黑"/>
                <w:b w:val="0"/>
                <w:bCs w:val="0"/>
                <w:color w:val="auto"/>
                <w:sz w:val="24"/>
                <w:szCs w:val="24"/>
              </w:rPr>
            </w:pPr>
          </w:p>
        </w:tc>
      </w:tr>
      <w:tr w14:paraId="5DDA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694597E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4</w:t>
            </w:r>
          </w:p>
        </w:tc>
        <w:tc>
          <w:tcPr>
            <w:tcW w:w="2340" w:type="dxa"/>
            <w:tcMar>
              <w:top w:w="60" w:type="dxa"/>
              <w:left w:w="120" w:type="dxa"/>
              <w:bottom w:w="30" w:type="dxa"/>
              <w:right w:w="120" w:type="dxa"/>
            </w:tcMar>
          </w:tcPr>
          <w:p w14:paraId="6E9DAE2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智能远程监控终端</w:t>
            </w:r>
          </w:p>
        </w:tc>
        <w:tc>
          <w:tcPr>
            <w:tcW w:w="825" w:type="dxa"/>
            <w:tcMar>
              <w:top w:w="60" w:type="dxa"/>
              <w:left w:w="120" w:type="dxa"/>
              <w:bottom w:w="30" w:type="dxa"/>
              <w:right w:w="120" w:type="dxa"/>
            </w:tcMar>
          </w:tcPr>
          <w:p w14:paraId="138CA0D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台</w:t>
            </w:r>
          </w:p>
        </w:tc>
        <w:tc>
          <w:tcPr>
            <w:tcW w:w="872" w:type="dxa"/>
            <w:tcMar>
              <w:top w:w="60" w:type="dxa"/>
              <w:left w:w="120" w:type="dxa"/>
              <w:bottom w:w="30" w:type="dxa"/>
              <w:right w:w="120" w:type="dxa"/>
            </w:tcMar>
          </w:tcPr>
          <w:p w14:paraId="2C5B78D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2C9B9B17">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72CC4CB">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5D09B9D9">
            <w:pPr>
              <w:rPr>
                <w:rFonts w:hint="eastAsia" w:ascii="微软雅黑" w:hAnsi="微软雅黑" w:eastAsia="微软雅黑" w:cs="微软雅黑"/>
                <w:b w:val="0"/>
                <w:bCs w:val="0"/>
                <w:color w:val="auto"/>
                <w:sz w:val="24"/>
                <w:szCs w:val="24"/>
              </w:rPr>
            </w:pPr>
          </w:p>
        </w:tc>
      </w:tr>
      <w:tr w14:paraId="4C6F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4A63461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5</w:t>
            </w:r>
          </w:p>
        </w:tc>
        <w:tc>
          <w:tcPr>
            <w:tcW w:w="2340" w:type="dxa"/>
            <w:tcMar>
              <w:top w:w="60" w:type="dxa"/>
              <w:left w:w="120" w:type="dxa"/>
              <w:bottom w:w="30" w:type="dxa"/>
              <w:right w:w="120" w:type="dxa"/>
            </w:tcMar>
          </w:tcPr>
          <w:p w14:paraId="3A88291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安装调试及系统集成费</w:t>
            </w:r>
          </w:p>
        </w:tc>
        <w:tc>
          <w:tcPr>
            <w:tcW w:w="825" w:type="dxa"/>
            <w:tcMar>
              <w:top w:w="60" w:type="dxa"/>
              <w:left w:w="120" w:type="dxa"/>
              <w:bottom w:w="30" w:type="dxa"/>
              <w:right w:w="120" w:type="dxa"/>
            </w:tcMar>
          </w:tcPr>
          <w:p w14:paraId="78E24BC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1FA5EF1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79F820EC">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E3DBAEE">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41B43478">
            <w:pPr>
              <w:rPr>
                <w:rFonts w:hint="eastAsia" w:ascii="微软雅黑" w:hAnsi="微软雅黑" w:eastAsia="微软雅黑" w:cs="微软雅黑"/>
                <w:b w:val="0"/>
                <w:bCs w:val="0"/>
                <w:color w:val="auto"/>
                <w:sz w:val="24"/>
                <w:szCs w:val="24"/>
              </w:rPr>
            </w:pPr>
          </w:p>
        </w:tc>
      </w:tr>
      <w:tr w14:paraId="49C2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6BBBDF0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6</w:t>
            </w:r>
          </w:p>
        </w:tc>
        <w:tc>
          <w:tcPr>
            <w:tcW w:w="2340" w:type="dxa"/>
            <w:tcMar>
              <w:top w:w="60" w:type="dxa"/>
              <w:left w:w="120" w:type="dxa"/>
              <w:bottom w:w="30" w:type="dxa"/>
              <w:right w:w="120" w:type="dxa"/>
            </w:tcMar>
          </w:tcPr>
          <w:p w14:paraId="5761FC2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海关平台数据对接费</w:t>
            </w:r>
          </w:p>
        </w:tc>
        <w:tc>
          <w:tcPr>
            <w:tcW w:w="825" w:type="dxa"/>
            <w:tcMar>
              <w:top w:w="60" w:type="dxa"/>
              <w:left w:w="120" w:type="dxa"/>
              <w:bottom w:w="30" w:type="dxa"/>
              <w:right w:w="120" w:type="dxa"/>
            </w:tcMar>
          </w:tcPr>
          <w:p w14:paraId="48BA844F">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08EF418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08D8EF49">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F9E4B34">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70C72312">
            <w:pPr>
              <w:rPr>
                <w:rFonts w:hint="eastAsia" w:ascii="微软雅黑" w:hAnsi="微软雅黑" w:eastAsia="微软雅黑" w:cs="微软雅黑"/>
                <w:b w:val="0"/>
                <w:bCs w:val="0"/>
                <w:color w:val="auto"/>
                <w:sz w:val="24"/>
                <w:szCs w:val="24"/>
              </w:rPr>
            </w:pPr>
          </w:p>
        </w:tc>
      </w:tr>
      <w:tr w14:paraId="757F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7BF6F8B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7</w:t>
            </w:r>
          </w:p>
        </w:tc>
        <w:tc>
          <w:tcPr>
            <w:tcW w:w="2340" w:type="dxa"/>
            <w:tcMar>
              <w:top w:w="60" w:type="dxa"/>
              <w:left w:w="120" w:type="dxa"/>
              <w:bottom w:w="30" w:type="dxa"/>
              <w:right w:w="120" w:type="dxa"/>
            </w:tcMar>
          </w:tcPr>
          <w:p w14:paraId="15C2454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人员培训费</w:t>
            </w:r>
          </w:p>
        </w:tc>
        <w:tc>
          <w:tcPr>
            <w:tcW w:w="825" w:type="dxa"/>
            <w:tcMar>
              <w:top w:w="60" w:type="dxa"/>
              <w:left w:w="120" w:type="dxa"/>
              <w:bottom w:w="30" w:type="dxa"/>
              <w:right w:w="120" w:type="dxa"/>
            </w:tcMar>
          </w:tcPr>
          <w:p w14:paraId="207CF73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15D685E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1EA99599">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3658305A">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F79EA5E">
            <w:pPr>
              <w:rPr>
                <w:rFonts w:hint="eastAsia" w:ascii="微软雅黑" w:hAnsi="微软雅黑" w:eastAsia="微软雅黑" w:cs="微软雅黑"/>
                <w:b w:val="0"/>
                <w:bCs w:val="0"/>
                <w:color w:val="auto"/>
                <w:sz w:val="24"/>
                <w:szCs w:val="24"/>
              </w:rPr>
            </w:pPr>
          </w:p>
        </w:tc>
      </w:tr>
      <w:tr w14:paraId="23B5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0D6669E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w:t>
            </w:r>
          </w:p>
        </w:tc>
        <w:tc>
          <w:tcPr>
            <w:tcW w:w="2340" w:type="dxa"/>
            <w:tcMar>
              <w:top w:w="60" w:type="dxa"/>
              <w:left w:w="120" w:type="dxa"/>
              <w:bottom w:w="30" w:type="dxa"/>
              <w:right w:w="120" w:type="dxa"/>
            </w:tcMar>
          </w:tcPr>
          <w:p w14:paraId="157D2F6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售后服务及质保运维费</w:t>
            </w:r>
          </w:p>
        </w:tc>
        <w:tc>
          <w:tcPr>
            <w:tcW w:w="825" w:type="dxa"/>
            <w:tcMar>
              <w:top w:w="60" w:type="dxa"/>
              <w:left w:w="120" w:type="dxa"/>
              <w:bottom w:w="30" w:type="dxa"/>
              <w:right w:w="120" w:type="dxa"/>
            </w:tcMar>
          </w:tcPr>
          <w:p w14:paraId="5A8587B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03EB0C9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78DE9E37">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2C5748A0">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4A78C6D0">
            <w:pPr>
              <w:rPr>
                <w:rFonts w:hint="eastAsia" w:ascii="微软雅黑" w:hAnsi="微软雅黑" w:eastAsia="微软雅黑" w:cs="微软雅黑"/>
                <w:b w:val="0"/>
                <w:bCs w:val="0"/>
                <w:color w:val="auto"/>
                <w:sz w:val="24"/>
                <w:szCs w:val="24"/>
              </w:rPr>
            </w:pPr>
          </w:p>
        </w:tc>
      </w:tr>
      <w:tr w14:paraId="42DC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2212828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9</w:t>
            </w:r>
          </w:p>
        </w:tc>
        <w:tc>
          <w:tcPr>
            <w:tcW w:w="2340" w:type="dxa"/>
            <w:tcMar>
              <w:top w:w="60" w:type="dxa"/>
              <w:left w:w="120" w:type="dxa"/>
              <w:bottom w:w="30" w:type="dxa"/>
              <w:right w:w="120" w:type="dxa"/>
            </w:tcMar>
          </w:tcPr>
          <w:p w14:paraId="2C5B170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税费</w:t>
            </w:r>
          </w:p>
        </w:tc>
        <w:tc>
          <w:tcPr>
            <w:tcW w:w="825" w:type="dxa"/>
            <w:tcMar>
              <w:top w:w="60" w:type="dxa"/>
              <w:left w:w="120" w:type="dxa"/>
              <w:bottom w:w="30" w:type="dxa"/>
              <w:right w:w="120" w:type="dxa"/>
            </w:tcMar>
          </w:tcPr>
          <w:p w14:paraId="45706BE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00BAE10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4F37CE11">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1F2DD8C8">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79157E77">
            <w:pPr>
              <w:rPr>
                <w:rFonts w:hint="eastAsia" w:ascii="微软雅黑" w:hAnsi="微软雅黑" w:eastAsia="微软雅黑" w:cs="微软雅黑"/>
                <w:b w:val="0"/>
                <w:bCs w:val="0"/>
                <w:color w:val="auto"/>
                <w:sz w:val="24"/>
                <w:szCs w:val="24"/>
              </w:rPr>
            </w:pPr>
          </w:p>
        </w:tc>
      </w:tr>
      <w:tr w14:paraId="72D1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2C47F57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w:t>
            </w:r>
          </w:p>
        </w:tc>
        <w:tc>
          <w:tcPr>
            <w:tcW w:w="2340" w:type="dxa"/>
            <w:tcMar>
              <w:top w:w="60" w:type="dxa"/>
              <w:left w:w="120" w:type="dxa"/>
              <w:bottom w:w="30" w:type="dxa"/>
              <w:right w:w="120" w:type="dxa"/>
            </w:tcMar>
          </w:tcPr>
          <w:p w14:paraId="1ADB124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其他费用</w:t>
            </w:r>
          </w:p>
        </w:tc>
        <w:tc>
          <w:tcPr>
            <w:tcW w:w="825" w:type="dxa"/>
            <w:tcMar>
              <w:top w:w="60" w:type="dxa"/>
              <w:left w:w="120" w:type="dxa"/>
              <w:bottom w:w="30" w:type="dxa"/>
              <w:right w:w="120" w:type="dxa"/>
            </w:tcMar>
          </w:tcPr>
          <w:p w14:paraId="66F4E3D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w:t>
            </w:r>
          </w:p>
        </w:tc>
        <w:tc>
          <w:tcPr>
            <w:tcW w:w="872" w:type="dxa"/>
            <w:tcMar>
              <w:top w:w="60" w:type="dxa"/>
              <w:left w:w="120" w:type="dxa"/>
              <w:bottom w:w="30" w:type="dxa"/>
              <w:right w:w="120" w:type="dxa"/>
            </w:tcMar>
          </w:tcPr>
          <w:p w14:paraId="6ABD39B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185" w:type="dxa"/>
            <w:tcMar>
              <w:top w:w="60" w:type="dxa"/>
              <w:left w:w="120" w:type="dxa"/>
              <w:bottom w:w="30" w:type="dxa"/>
              <w:right w:w="120" w:type="dxa"/>
            </w:tcMar>
          </w:tcPr>
          <w:p w14:paraId="2E9C1920">
            <w:pPr>
              <w:spacing w:before="120" w:after="120" w:line="288" w:lineRule="auto"/>
              <w:ind w:left="0"/>
              <w:jc w:val="left"/>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59AC53F1">
            <w:pPr>
              <w:rPr>
                <w:rFonts w:hint="eastAsia" w:ascii="微软雅黑" w:hAnsi="微软雅黑" w:eastAsia="微软雅黑" w:cs="微软雅黑"/>
                <w:b w:val="0"/>
                <w:bCs w:val="0"/>
                <w:color w:val="auto"/>
                <w:sz w:val="24"/>
                <w:szCs w:val="24"/>
              </w:rPr>
            </w:pPr>
          </w:p>
        </w:tc>
        <w:tc>
          <w:tcPr>
            <w:tcW w:w="1185" w:type="dxa"/>
            <w:tcMar>
              <w:top w:w="60" w:type="dxa"/>
              <w:left w:w="120" w:type="dxa"/>
              <w:bottom w:w="30" w:type="dxa"/>
              <w:right w:w="120" w:type="dxa"/>
            </w:tcMar>
          </w:tcPr>
          <w:p w14:paraId="56FB36C7">
            <w:pPr>
              <w:rPr>
                <w:rFonts w:hint="eastAsia" w:ascii="微软雅黑" w:hAnsi="微软雅黑" w:eastAsia="微软雅黑" w:cs="微软雅黑"/>
                <w:b w:val="0"/>
                <w:bCs w:val="0"/>
                <w:color w:val="auto"/>
                <w:sz w:val="24"/>
                <w:szCs w:val="24"/>
              </w:rPr>
            </w:pPr>
          </w:p>
        </w:tc>
      </w:tr>
      <w:tr w14:paraId="5AD4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25" w:type="dxa"/>
            <w:tcMar>
              <w:top w:w="60" w:type="dxa"/>
              <w:left w:w="120" w:type="dxa"/>
              <w:bottom w:w="30" w:type="dxa"/>
              <w:right w:w="120" w:type="dxa"/>
            </w:tcMar>
          </w:tcPr>
          <w:p w14:paraId="429B2C5B">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含税总报价</w:t>
            </w:r>
          </w:p>
        </w:tc>
        <w:tc>
          <w:tcPr>
            <w:tcW w:w="2340" w:type="dxa"/>
            <w:tcMar>
              <w:top w:w="60" w:type="dxa"/>
              <w:left w:w="120" w:type="dxa"/>
              <w:bottom w:w="30" w:type="dxa"/>
              <w:right w:w="120" w:type="dxa"/>
            </w:tcMar>
          </w:tcPr>
          <w:p w14:paraId="005FFDE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w:t>
            </w:r>
          </w:p>
        </w:tc>
        <w:tc>
          <w:tcPr>
            <w:tcW w:w="825" w:type="dxa"/>
            <w:tcMar>
              <w:top w:w="60" w:type="dxa"/>
              <w:left w:w="120" w:type="dxa"/>
              <w:bottom w:w="30" w:type="dxa"/>
              <w:right w:w="120" w:type="dxa"/>
            </w:tcMar>
          </w:tcPr>
          <w:p w14:paraId="151B78A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w:t>
            </w:r>
          </w:p>
        </w:tc>
        <w:tc>
          <w:tcPr>
            <w:tcW w:w="872" w:type="dxa"/>
            <w:tcMar>
              <w:top w:w="60" w:type="dxa"/>
              <w:left w:w="120" w:type="dxa"/>
              <w:bottom w:w="30" w:type="dxa"/>
              <w:right w:w="120" w:type="dxa"/>
            </w:tcMar>
          </w:tcPr>
          <w:p w14:paraId="1113199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w:t>
            </w:r>
          </w:p>
        </w:tc>
        <w:tc>
          <w:tcPr>
            <w:tcW w:w="1185" w:type="dxa"/>
            <w:tcMar>
              <w:top w:w="60" w:type="dxa"/>
              <w:left w:w="120" w:type="dxa"/>
              <w:bottom w:w="30" w:type="dxa"/>
              <w:right w:w="120" w:type="dxa"/>
            </w:tcMar>
          </w:tcPr>
          <w:p w14:paraId="0B24A3B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w:t>
            </w:r>
          </w:p>
        </w:tc>
        <w:tc>
          <w:tcPr>
            <w:tcW w:w="1185" w:type="dxa"/>
            <w:tcMar>
              <w:top w:w="60" w:type="dxa"/>
              <w:left w:w="120" w:type="dxa"/>
              <w:bottom w:w="30" w:type="dxa"/>
              <w:right w:w="120" w:type="dxa"/>
            </w:tcMar>
          </w:tcPr>
          <w:p w14:paraId="372E3A6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w:t>
            </w:r>
          </w:p>
        </w:tc>
        <w:tc>
          <w:tcPr>
            <w:tcW w:w="1185" w:type="dxa"/>
            <w:tcMar>
              <w:top w:w="60" w:type="dxa"/>
              <w:left w:w="120" w:type="dxa"/>
              <w:bottom w:w="30" w:type="dxa"/>
              <w:right w:w="120" w:type="dxa"/>
            </w:tcMar>
          </w:tcPr>
          <w:p w14:paraId="3C0D6F55">
            <w:pPr>
              <w:rPr>
                <w:rFonts w:hint="eastAsia" w:ascii="微软雅黑" w:hAnsi="微软雅黑" w:eastAsia="微软雅黑" w:cs="微软雅黑"/>
                <w:b w:val="0"/>
                <w:bCs w:val="0"/>
                <w:color w:val="auto"/>
                <w:sz w:val="24"/>
                <w:szCs w:val="24"/>
              </w:rPr>
            </w:pPr>
          </w:p>
        </w:tc>
      </w:tr>
    </w:tbl>
    <w:p w14:paraId="2274BB6D">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45923BE8">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45DBA9A1">
      <w:pPr>
        <w:spacing w:before="120" w:after="120" w:line="288" w:lineRule="auto"/>
        <w:ind w:left="0"/>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日期：</w:t>
      </w: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 xml:space="preserve"> 年</w:t>
      </w: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 xml:space="preserve"> 月 </w:t>
      </w: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日</w:t>
      </w:r>
    </w:p>
    <w:p w14:paraId="064AEBC4">
      <w:pP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br w:type="page"/>
      </w:r>
    </w:p>
    <w:bookmarkEnd w:id="0"/>
    <w:p w14:paraId="0F78F67B">
      <w:pPr>
        <w:spacing w:before="300" w:after="120" w:line="288" w:lineRule="auto"/>
        <w:ind w:left="0"/>
        <w:jc w:val="left"/>
        <w:outlineLvl w:val="2"/>
        <w:rPr>
          <w:rFonts w:hint="eastAsia" w:ascii="微软雅黑" w:hAnsi="微软雅黑" w:eastAsia="微软雅黑" w:cs="微软雅黑"/>
          <w:b w:val="0"/>
          <w:bCs w:val="0"/>
          <w:color w:val="auto"/>
          <w:sz w:val="24"/>
          <w:szCs w:val="24"/>
        </w:rPr>
      </w:pPr>
      <w:bookmarkStart w:id="5" w:name="heading_16"/>
    </w:p>
    <w:p w14:paraId="7A9E6222">
      <w:pPr>
        <w:spacing w:before="300" w:after="120" w:line="288" w:lineRule="auto"/>
        <w:ind w:left="0"/>
        <w:jc w:val="left"/>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附件3：技术参数响应表</w:t>
      </w:r>
      <w:bookmarkEnd w:id="5"/>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50"/>
        <w:gridCol w:w="1650"/>
        <w:gridCol w:w="1650"/>
        <w:gridCol w:w="1650"/>
        <w:gridCol w:w="1918"/>
      </w:tblGrid>
      <w:tr w14:paraId="22C0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161EC7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序号</w:t>
            </w:r>
          </w:p>
        </w:tc>
        <w:tc>
          <w:tcPr>
            <w:tcW w:w="1650" w:type="dxa"/>
            <w:tcMar>
              <w:top w:w="60" w:type="dxa"/>
              <w:left w:w="120" w:type="dxa"/>
              <w:bottom w:w="30" w:type="dxa"/>
              <w:right w:w="120" w:type="dxa"/>
            </w:tcMar>
          </w:tcPr>
          <w:p w14:paraId="387B9C0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设备名称</w:t>
            </w:r>
          </w:p>
        </w:tc>
        <w:tc>
          <w:tcPr>
            <w:tcW w:w="1650" w:type="dxa"/>
            <w:tcMar>
              <w:top w:w="60" w:type="dxa"/>
              <w:left w:w="120" w:type="dxa"/>
              <w:bottom w:w="30" w:type="dxa"/>
              <w:right w:w="120" w:type="dxa"/>
            </w:tcMar>
          </w:tcPr>
          <w:p w14:paraId="51E94A4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采购文件实质性技术参数要求</w:t>
            </w:r>
          </w:p>
        </w:tc>
        <w:tc>
          <w:tcPr>
            <w:tcW w:w="1650" w:type="dxa"/>
            <w:tcMar>
              <w:top w:w="60" w:type="dxa"/>
              <w:left w:w="120" w:type="dxa"/>
              <w:bottom w:w="30" w:type="dxa"/>
              <w:right w:w="120" w:type="dxa"/>
            </w:tcMar>
          </w:tcPr>
          <w:p w14:paraId="2B67C4A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供应商响应参数</w:t>
            </w:r>
          </w:p>
        </w:tc>
        <w:tc>
          <w:tcPr>
            <w:tcW w:w="1918" w:type="dxa"/>
            <w:tcMar>
              <w:top w:w="60" w:type="dxa"/>
              <w:left w:w="120" w:type="dxa"/>
              <w:bottom w:w="30" w:type="dxa"/>
              <w:right w:w="120" w:type="dxa"/>
            </w:tcMar>
          </w:tcPr>
          <w:p w14:paraId="37B2A34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偏离情况（正偏离/无偏离/负偏离）</w:t>
            </w:r>
          </w:p>
        </w:tc>
      </w:tr>
      <w:tr w14:paraId="378D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09BAAE1B">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w:t>
            </w:r>
          </w:p>
        </w:tc>
        <w:tc>
          <w:tcPr>
            <w:tcW w:w="1650" w:type="dxa"/>
            <w:tcMar>
              <w:top w:w="60" w:type="dxa"/>
              <w:left w:w="120" w:type="dxa"/>
              <w:bottom w:w="30" w:type="dxa"/>
              <w:right w:w="120" w:type="dxa"/>
            </w:tcMar>
          </w:tcPr>
          <w:p w14:paraId="4B4CFCE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便携式远程测温流调设备</w:t>
            </w:r>
          </w:p>
        </w:tc>
        <w:tc>
          <w:tcPr>
            <w:tcW w:w="1650" w:type="dxa"/>
            <w:tcMar>
              <w:top w:w="60" w:type="dxa"/>
              <w:left w:w="120" w:type="dxa"/>
              <w:bottom w:w="30" w:type="dxa"/>
              <w:right w:w="120" w:type="dxa"/>
            </w:tcMar>
          </w:tcPr>
          <w:p w14:paraId="24A9504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（逐条列明附件1参数）</w:t>
            </w:r>
          </w:p>
        </w:tc>
        <w:tc>
          <w:tcPr>
            <w:tcW w:w="1650" w:type="dxa"/>
            <w:tcMar>
              <w:top w:w="60" w:type="dxa"/>
              <w:left w:w="120" w:type="dxa"/>
              <w:bottom w:w="30" w:type="dxa"/>
              <w:right w:w="120" w:type="dxa"/>
            </w:tcMar>
          </w:tcPr>
          <w:p w14:paraId="242D9008">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（逐条填写实际响应参数）</w:t>
            </w:r>
          </w:p>
        </w:tc>
        <w:tc>
          <w:tcPr>
            <w:tcW w:w="1918" w:type="dxa"/>
            <w:tcMar>
              <w:top w:w="60" w:type="dxa"/>
              <w:left w:w="120" w:type="dxa"/>
              <w:bottom w:w="30" w:type="dxa"/>
              <w:right w:w="120" w:type="dxa"/>
            </w:tcMar>
          </w:tcPr>
          <w:p w14:paraId="40CCC0C3">
            <w:pPr>
              <w:rPr>
                <w:rFonts w:hint="eastAsia" w:ascii="微软雅黑" w:hAnsi="微软雅黑" w:eastAsia="微软雅黑" w:cs="微软雅黑"/>
                <w:b w:val="0"/>
                <w:bCs w:val="0"/>
                <w:color w:val="auto"/>
                <w:sz w:val="24"/>
                <w:szCs w:val="24"/>
              </w:rPr>
            </w:pPr>
          </w:p>
        </w:tc>
      </w:tr>
      <w:tr w14:paraId="4EFF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246EED3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w:t>
            </w:r>
          </w:p>
        </w:tc>
        <w:tc>
          <w:tcPr>
            <w:tcW w:w="1650" w:type="dxa"/>
            <w:tcMar>
              <w:top w:w="60" w:type="dxa"/>
              <w:left w:w="120" w:type="dxa"/>
              <w:bottom w:w="30" w:type="dxa"/>
              <w:right w:w="120" w:type="dxa"/>
            </w:tcMar>
          </w:tcPr>
          <w:p w14:paraId="5BC458D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手持式智能监控设备</w:t>
            </w:r>
          </w:p>
        </w:tc>
        <w:tc>
          <w:tcPr>
            <w:tcW w:w="1650" w:type="dxa"/>
            <w:tcMar>
              <w:top w:w="60" w:type="dxa"/>
              <w:left w:w="120" w:type="dxa"/>
              <w:bottom w:w="30" w:type="dxa"/>
              <w:right w:w="120" w:type="dxa"/>
            </w:tcMar>
          </w:tcPr>
          <w:p w14:paraId="01630ED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（逐条列明附件1参数）</w:t>
            </w:r>
          </w:p>
        </w:tc>
        <w:tc>
          <w:tcPr>
            <w:tcW w:w="1650" w:type="dxa"/>
            <w:tcMar>
              <w:top w:w="60" w:type="dxa"/>
              <w:left w:w="120" w:type="dxa"/>
              <w:bottom w:w="30" w:type="dxa"/>
              <w:right w:w="120" w:type="dxa"/>
            </w:tcMar>
          </w:tcPr>
          <w:p w14:paraId="005BA148">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（逐条填写实际响应参数）</w:t>
            </w:r>
          </w:p>
        </w:tc>
        <w:tc>
          <w:tcPr>
            <w:tcW w:w="1918" w:type="dxa"/>
            <w:tcMar>
              <w:top w:w="60" w:type="dxa"/>
              <w:left w:w="120" w:type="dxa"/>
              <w:bottom w:w="30" w:type="dxa"/>
              <w:right w:w="120" w:type="dxa"/>
            </w:tcMar>
          </w:tcPr>
          <w:p w14:paraId="6240CD66">
            <w:pPr>
              <w:rPr>
                <w:rFonts w:hint="eastAsia" w:ascii="微软雅黑" w:hAnsi="微软雅黑" w:eastAsia="微软雅黑" w:cs="微软雅黑"/>
                <w:b w:val="0"/>
                <w:bCs w:val="0"/>
                <w:color w:val="auto"/>
                <w:sz w:val="24"/>
                <w:szCs w:val="24"/>
              </w:rPr>
            </w:pPr>
          </w:p>
        </w:tc>
      </w:tr>
      <w:tr w14:paraId="5BF0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12797A7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3</w:t>
            </w:r>
          </w:p>
        </w:tc>
        <w:tc>
          <w:tcPr>
            <w:tcW w:w="1650" w:type="dxa"/>
            <w:tcMar>
              <w:top w:w="60" w:type="dxa"/>
              <w:left w:w="120" w:type="dxa"/>
              <w:bottom w:w="30" w:type="dxa"/>
              <w:right w:w="120" w:type="dxa"/>
            </w:tcMar>
          </w:tcPr>
          <w:p w14:paraId="17C7B6D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智能网络中继设备</w:t>
            </w:r>
          </w:p>
        </w:tc>
        <w:tc>
          <w:tcPr>
            <w:tcW w:w="1650" w:type="dxa"/>
            <w:tcMar>
              <w:top w:w="60" w:type="dxa"/>
              <w:left w:w="120" w:type="dxa"/>
              <w:bottom w:w="30" w:type="dxa"/>
              <w:right w:w="120" w:type="dxa"/>
            </w:tcMar>
          </w:tcPr>
          <w:p w14:paraId="7F01697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（逐条列明附件1参数）</w:t>
            </w:r>
          </w:p>
        </w:tc>
        <w:tc>
          <w:tcPr>
            <w:tcW w:w="1650" w:type="dxa"/>
            <w:tcMar>
              <w:top w:w="60" w:type="dxa"/>
              <w:left w:w="120" w:type="dxa"/>
              <w:bottom w:w="30" w:type="dxa"/>
              <w:right w:w="120" w:type="dxa"/>
            </w:tcMar>
          </w:tcPr>
          <w:p w14:paraId="7FCB746A">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（逐条填写实际响应参数）</w:t>
            </w:r>
          </w:p>
        </w:tc>
        <w:tc>
          <w:tcPr>
            <w:tcW w:w="1918" w:type="dxa"/>
            <w:tcMar>
              <w:top w:w="60" w:type="dxa"/>
              <w:left w:w="120" w:type="dxa"/>
              <w:bottom w:w="30" w:type="dxa"/>
              <w:right w:w="120" w:type="dxa"/>
            </w:tcMar>
          </w:tcPr>
          <w:p w14:paraId="33C86D23">
            <w:pPr>
              <w:rPr>
                <w:rFonts w:hint="eastAsia" w:ascii="微软雅黑" w:hAnsi="微软雅黑" w:eastAsia="微软雅黑" w:cs="微软雅黑"/>
                <w:b w:val="0"/>
                <w:bCs w:val="0"/>
                <w:color w:val="auto"/>
                <w:sz w:val="24"/>
                <w:szCs w:val="24"/>
              </w:rPr>
            </w:pPr>
          </w:p>
        </w:tc>
      </w:tr>
      <w:tr w14:paraId="38A9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50" w:type="dxa"/>
            <w:tcMar>
              <w:top w:w="60" w:type="dxa"/>
              <w:left w:w="120" w:type="dxa"/>
              <w:bottom w:w="30" w:type="dxa"/>
              <w:right w:w="120" w:type="dxa"/>
            </w:tcMar>
          </w:tcPr>
          <w:p w14:paraId="30FF882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4</w:t>
            </w:r>
          </w:p>
        </w:tc>
        <w:tc>
          <w:tcPr>
            <w:tcW w:w="1650" w:type="dxa"/>
            <w:tcMar>
              <w:top w:w="60" w:type="dxa"/>
              <w:left w:w="120" w:type="dxa"/>
              <w:bottom w:w="30" w:type="dxa"/>
              <w:right w:w="120" w:type="dxa"/>
            </w:tcMar>
          </w:tcPr>
          <w:p w14:paraId="55FD1EA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智能远程监控终端</w:t>
            </w:r>
          </w:p>
        </w:tc>
        <w:tc>
          <w:tcPr>
            <w:tcW w:w="1650" w:type="dxa"/>
            <w:tcMar>
              <w:top w:w="60" w:type="dxa"/>
              <w:left w:w="120" w:type="dxa"/>
              <w:bottom w:w="30" w:type="dxa"/>
              <w:right w:w="120" w:type="dxa"/>
            </w:tcMar>
          </w:tcPr>
          <w:p w14:paraId="12253D0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（逐条列明附件1参数）</w:t>
            </w:r>
          </w:p>
        </w:tc>
        <w:tc>
          <w:tcPr>
            <w:tcW w:w="1650" w:type="dxa"/>
            <w:tcMar>
              <w:top w:w="60" w:type="dxa"/>
              <w:left w:w="120" w:type="dxa"/>
              <w:bottom w:w="30" w:type="dxa"/>
              <w:right w:w="120" w:type="dxa"/>
            </w:tcMar>
          </w:tcPr>
          <w:p w14:paraId="1B47F11B">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（逐条填写实际响应参数）</w:t>
            </w:r>
          </w:p>
        </w:tc>
        <w:tc>
          <w:tcPr>
            <w:tcW w:w="1918" w:type="dxa"/>
            <w:tcMar>
              <w:top w:w="60" w:type="dxa"/>
              <w:left w:w="120" w:type="dxa"/>
              <w:bottom w:w="30" w:type="dxa"/>
              <w:right w:w="120" w:type="dxa"/>
            </w:tcMar>
          </w:tcPr>
          <w:p w14:paraId="725455DF">
            <w:pPr>
              <w:rPr>
                <w:rFonts w:hint="eastAsia" w:ascii="微软雅黑" w:hAnsi="微软雅黑" w:eastAsia="微软雅黑" w:cs="微软雅黑"/>
                <w:b w:val="0"/>
                <w:bCs w:val="0"/>
                <w:color w:val="auto"/>
                <w:sz w:val="24"/>
                <w:szCs w:val="24"/>
              </w:rPr>
            </w:pPr>
          </w:p>
        </w:tc>
      </w:tr>
    </w:tbl>
    <w:p w14:paraId="1DCCC91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注：1. 须逐条响应全部参数，不得遗漏、合并；2. 核心实质性参数负偏离的，报价文件按无效处理。</w:t>
      </w:r>
    </w:p>
    <w:p w14:paraId="40D24972">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1F7DFD65">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4DA24D34">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5E3EA507">
      <w:pPr>
        <w:spacing w:before="300" w:after="120" w:line="288" w:lineRule="auto"/>
        <w:ind w:left="0"/>
        <w:jc w:val="left"/>
        <w:outlineLvl w:val="2"/>
        <w:rPr>
          <w:rFonts w:hint="eastAsia" w:ascii="微软雅黑" w:hAnsi="微软雅黑" w:eastAsia="微软雅黑" w:cs="微软雅黑"/>
          <w:b w:val="0"/>
          <w:bCs w:val="0"/>
          <w:color w:val="auto"/>
          <w:sz w:val="24"/>
          <w:szCs w:val="24"/>
        </w:rPr>
      </w:pPr>
      <w:bookmarkStart w:id="6" w:name="heading_17"/>
      <w:r>
        <w:rPr>
          <w:rFonts w:hint="eastAsia" w:ascii="微软雅黑" w:hAnsi="微软雅黑" w:eastAsia="微软雅黑" w:cs="微软雅黑"/>
          <w:b w:val="0"/>
          <w:bCs w:val="0"/>
          <w:color w:val="auto"/>
          <w:sz w:val="24"/>
          <w:szCs w:val="24"/>
          <w:lang w:val="en-US" w:eastAsia="zh-CN"/>
        </w:rPr>
        <w:t>附</w:t>
      </w:r>
      <w:r>
        <w:rPr>
          <w:rFonts w:hint="eastAsia" w:ascii="微软雅黑" w:hAnsi="微软雅黑" w:eastAsia="微软雅黑" w:cs="微软雅黑"/>
          <w:b w:val="0"/>
          <w:bCs w:val="0"/>
          <w:color w:val="auto"/>
          <w:sz w:val="24"/>
          <w:szCs w:val="24"/>
        </w:rPr>
        <w:t>：法定代表人身份证明及授权委托书</w:t>
      </w:r>
      <w:bookmarkEnd w:id="6"/>
    </w:p>
    <w:p w14:paraId="50B7F9F5">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7" w:name="heading_18"/>
      <w:r>
        <w:rPr>
          <w:rFonts w:hint="eastAsia" w:ascii="微软雅黑" w:hAnsi="微软雅黑" w:eastAsia="微软雅黑" w:cs="微软雅黑"/>
          <w:b w:val="0"/>
          <w:bCs w:val="0"/>
          <w:color w:val="auto"/>
          <w:sz w:val="24"/>
          <w:szCs w:val="24"/>
        </w:rPr>
        <w:t>1. 法定代表人身份证明</w:t>
      </w:r>
      <w:bookmarkEnd w:id="7"/>
    </w:p>
    <w:p w14:paraId="4F51E3E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单位名称：</w:t>
      </w:r>
    </w:p>
    <w:p w14:paraId="716D364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单位性质：</w:t>
      </w:r>
    </w:p>
    <w:p w14:paraId="2B02091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地址：</w:t>
      </w:r>
    </w:p>
    <w:p w14:paraId="4D142E5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成立时间： 年 月 日</w:t>
      </w:r>
    </w:p>
    <w:p w14:paraId="0301C41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经营期限：</w:t>
      </w:r>
    </w:p>
    <w:p w14:paraId="2B0421A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姓名： 性别： 年龄： 职务：</w:t>
      </w:r>
    </w:p>
    <w:p w14:paraId="64A42CF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系 （报价单位名称）的法定代表人，特此证明。</w:t>
      </w:r>
    </w:p>
    <w:p w14:paraId="3C97572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附件：法定代表人身份证正反面复印件</w:t>
      </w:r>
    </w:p>
    <w:p w14:paraId="18C413C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6E4FA58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28F4B75B">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8" w:name="heading_19"/>
      <w:r>
        <w:rPr>
          <w:rFonts w:hint="eastAsia" w:ascii="微软雅黑" w:hAnsi="微软雅黑" w:eastAsia="微软雅黑" w:cs="微软雅黑"/>
          <w:b w:val="0"/>
          <w:bCs w:val="0"/>
          <w:color w:val="auto"/>
          <w:sz w:val="24"/>
          <w:szCs w:val="24"/>
        </w:rPr>
        <w:t>2. 法定代表人授权委托书</w:t>
      </w:r>
      <w:bookmarkEnd w:id="8"/>
    </w:p>
    <w:p w14:paraId="0926896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致：福建宁连港口有限公司</w:t>
      </w:r>
    </w:p>
    <w:p w14:paraId="240EA96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本人 （姓名） 系 （报价单位名称） 的法定代表人，现授权委托 （姓名） 为我方代理人，以我方名义参加本项目报价、合同谈判、签订及履约相关全部工作，代理人签署的一切文件和处理的一切事务，我方均予以承认。</w:t>
      </w:r>
    </w:p>
    <w:p w14:paraId="37CE4D3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委托期限：自本委托书签署之日起至报价有效期满止，代理人无转委托权。</w:t>
      </w:r>
    </w:p>
    <w:p w14:paraId="616F88B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附件：授权委托人身份证正反面复印件</w:t>
      </w:r>
    </w:p>
    <w:p w14:paraId="5947B74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法定代表人（签字或盖章）：</w:t>
      </w:r>
    </w:p>
    <w:p w14:paraId="1D25DB8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117BA1A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授权委托人（签字）：</w:t>
      </w: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日期： 年 月 日</w:t>
      </w:r>
    </w:p>
    <w:p w14:paraId="1A181EA1">
      <w:pPr>
        <w:spacing w:before="120" w:after="120" w:line="288" w:lineRule="auto"/>
        <w:ind w:left="0"/>
        <w:jc w:val="left"/>
        <w:rPr>
          <w:color w:val="auto"/>
        </w:rPr>
      </w:pPr>
    </w:p>
    <w:sectPr>
      <w:headerReference r:id="rId3" w:type="default"/>
      <w:footerReference r:id="rId4" w:type="default"/>
      <w:pgSz w:w="11905" w:h="16840"/>
      <w:pgMar w:top="1440" w:right="1689" w:bottom="1440" w:left="168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D545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4B6B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4"/>
      <w:numFmt w:val="decimal"/>
      <w:lvlText w:val="%1."/>
      <w:lvlJc w:val="left"/>
      <w:rPr>
        <w:rFonts w:hint="default"/>
        <w:color w:val="auto"/>
      </w:rPr>
    </w:lvl>
  </w:abstractNum>
  <w:abstractNum w:abstractNumId="1">
    <w:nsid w:val="00000015"/>
    <w:multiLevelType w:val="singleLevel"/>
    <w:tmpl w:val="00000015"/>
    <w:lvl w:ilvl="0" w:tentative="0">
      <w:start w:val="5"/>
      <w:numFmt w:val="decimal"/>
      <w:lvlText w:val="%1."/>
      <w:lvlJc w:val="left"/>
      <w:rPr>
        <w:rFonts w:hint="default"/>
        <w:color w:val="auto"/>
      </w:rPr>
    </w:lvl>
  </w:abstractNum>
  <w:abstractNum w:abstractNumId="2">
    <w:nsid w:val="0000001B"/>
    <w:multiLevelType w:val="singleLevel"/>
    <w:tmpl w:val="0000001B"/>
    <w:lvl w:ilvl="0" w:tentative="0">
      <w:start w:val="2"/>
      <w:numFmt w:val="decimal"/>
      <w:lvlText w:val="%1."/>
      <w:lvlJc w:val="left"/>
      <w:rPr>
        <w:rFonts w:hint="default"/>
        <w:color w:val="auto"/>
      </w:rPr>
    </w:lvl>
  </w:abstractNum>
  <w:abstractNum w:abstractNumId="3">
    <w:nsid w:val="0000001F"/>
    <w:multiLevelType w:val="singleLevel"/>
    <w:tmpl w:val="0000001F"/>
    <w:lvl w:ilvl="0" w:tentative="0">
      <w:start w:val="1"/>
      <w:numFmt w:val="decimal"/>
      <w:lvlText w:val="%1."/>
      <w:lvlJc w:val="left"/>
      <w:rPr>
        <w:rFonts w:hint="default"/>
        <w:color w:val="auto"/>
      </w:rPr>
    </w:lvl>
  </w:abstractNum>
  <w:abstractNum w:abstractNumId="4">
    <w:nsid w:val="00000028"/>
    <w:multiLevelType w:val="singleLevel"/>
    <w:tmpl w:val="00000028"/>
    <w:lvl w:ilvl="0" w:tentative="0">
      <w:start w:val="3"/>
      <w:numFmt w:val="decimal"/>
      <w:lvlText w:val="%1."/>
      <w:lvlJc w:val="left"/>
      <w:rPr>
        <w:rFonts w:hint="default"/>
        <w:color w:val="auto"/>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35C71"/>
    <w:rsid w:val="112F283E"/>
    <w:rsid w:val="39480D6E"/>
    <w:rsid w:val="4ECC1F59"/>
    <w:rsid w:val="5B413F47"/>
    <w:rsid w:val="6F721C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next w:val="1"/>
    <w:qFormat/>
    <w:uiPriority w:val="0"/>
    <w:pPr>
      <w:spacing w:before="100" w:beforeAutospacing="1" w:after="100" w:afterAutospacing="1"/>
      <w:ind w:left="0" w:right="0"/>
      <w:jc w:val="left"/>
    </w:pPr>
    <w:rPr>
      <w:kern w:val="0"/>
      <w:sz w:val="24"/>
      <w:lang w:val="en-US" w:eastAsia="zh-CN"/>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5011</Words>
  <Characters>5476</Characters>
  <Paragraphs>291</Paragraphs>
  <TotalTime>13</TotalTime>
  <ScaleCrop>false</ScaleCrop>
  <LinksUpToDate>false</LinksUpToDate>
  <CharactersWithSpaces>5749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2026-03-26T07:03:00Z</dcterms:created>
  <dc:creator>Apache POI</dc:creator>
  <cp:lastModifiedBy>钟芳</cp:lastModifiedBy>
  <cp:lastPrinted>2026-05-13T08:36:00Z</cp:lastPrinted>
  <dcterms:modified xsi:type="dcterms:W3CDTF">2026-05-18T06:48:28Z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EB555839D06642D695301801C4CEA268_13</vt:lpwstr>
  </property>
  <property fmtid="{D5CDD505-2E9C-101B-9397-08002B2CF9AE}" pid="4" name="KSOTemplateDocerSaveRecord">
    <vt:lpwstr>eyJoZGlkIjoiMjQ3ODg3NmYyYmZhNTY1MzkwOWU5YmIxZmQ4NTM4ZmEiLCJ1c2VySWQiOiIxNzY1OTQ4ODU1In0=</vt:lpwstr>
  </property>
</Properties>
</file>