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E79FC">
      <w:pPr>
        <w:spacing w:after="360" w:line="740" w:lineRule="exact"/>
        <w:ind w:firstLine="880"/>
        <w:jc w:val="center"/>
      </w:pPr>
      <w:r>
        <w:rPr>
          <w:color w:val="000000"/>
          <w:sz w:val="48"/>
        </w:rPr>
        <w:t>投标报价单</w:t>
      </w:r>
    </w:p>
    <w:p w14:paraId="4DFDD5FD">
      <w:pPr>
        <w:spacing w:line="600" w:lineRule="exact"/>
        <w:ind w:firstLine="680"/>
        <w:jc w:val="both"/>
      </w:pPr>
      <w:r>
        <w:rPr>
          <w:color w:val="000000"/>
          <w:sz w:val="38"/>
        </w:rPr>
        <w:t>项目名称：漳湾作业</w:t>
      </w:r>
      <w:r>
        <w:rPr>
          <w:color w:val="000000"/>
          <w:sz w:val="38"/>
          <w:u w:val="single"/>
        </w:rPr>
        <w:t>区7＃码头</w:t>
      </w:r>
      <w:r>
        <w:rPr>
          <w:color w:val="000000"/>
          <w:sz w:val="38"/>
        </w:rPr>
        <w:t>办公大楼食堂委托经营理项目</w:t>
      </w:r>
    </w:p>
    <w:p w14:paraId="5F39A133">
      <w:pPr>
        <w:spacing w:line="560" w:lineRule="exact"/>
        <w:ind w:firstLine="720" w:firstLineChars="200"/>
        <w:jc w:val="left"/>
        <w:rPr>
          <w:color w:val="000000"/>
          <w:sz w:val="36"/>
        </w:rPr>
      </w:pPr>
      <w:r>
        <w:rPr>
          <w:color w:val="000000"/>
          <w:sz w:val="36"/>
        </w:rPr>
        <w:t>投标报价：</w:t>
      </w:r>
      <w:r>
        <w:rPr>
          <w:rFonts w:hint="eastAsia"/>
          <w:color w:val="000000"/>
          <w:sz w:val="36"/>
          <w:lang w:val="en-US" w:eastAsia="zh-CN"/>
        </w:rPr>
        <w:t xml:space="preserve"> </w:t>
      </w:r>
      <w:r>
        <w:rPr>
          <w:color w:val="000000"/>
          <w:sz w:val="36"/>
        </w:rPr>
        <w:t>¥</w:t>
      </w:r>
      <w:r>
        <w:rPr>
          <w:color w:val="000000"/>
          <w:sz w:val="36"/>
          <w:u w:val="single"/>
        </w:rPr>
        <w:t>：</w:t>
      </w:r>
      <w:r>
        <w:rPr>
          <w:rFonts w:hint="eastAsia"/>
          <w:color w:val="000000"/>
          <w:sz w:val="36"/>
          <w:u w:val="single"/>
          <w:lang w:val="en-US" w:eastAsia="zh-CN"/>
        </w:rPr>
        <w:t xml:space="preserve">        </w:t>
      </w:r>
      <w:r>
        <w:rPr>
          <w:color w:val="000000"/>
          <w:sz w:val="36"/>
          <w:u w:val="single"/>
        </w:rPr>
        <w:t>／月</w:t>
      </w:r>
      <w:r>
        <w:rPr>
          <w:rFonts w:hint="eastAsia"/>
          <w:color w:val="000000"/>
          <w:sz w:val="36"/>
          <w:u w:val="single"/>
          <w:lang w:val="en-US" w:eastAsia="zh-CN"/>
        </w:rPr>
        <w:t xml:space="preserve"> </w:t>
      </w:r>
      <w:r>
        <w:rPr>
          <w:color w:val="000000"/>
          <w:sz w:val="36"/>
          <w:u w:val="single"/>
        </w:rPr>
        <w:t>（小写</w:t>
      </w:r>
      <w:r>
        <w:rPr>
          <w:color w:val="000000"/>
          <w:sz w:val="36"/>
        </w:rPr>
        <w:t>）</w:t>
      </w:r>
    </w:p>
    <w:p w14:paraId="1C0D95CE">
      <w:pPr>
        <w:spacing w:line="560" w:lineRule="exact"/>
        <w:ind w:firstLine="720" w:firstLineChars="200"/>
        <w:jc w:val="left"/>
        <w:rPr>
          <w:color w:val="000000"/>
          <w:sz w:val="36"/>
        </w:rPr>
      </w:pPr>
    </w:p>
    <w:p w14:paraId="2C7112CD">
      <w:pPr>
        <w:spacing w:line="540" w:lineRule="exact"/>
        <w:jc w:val="center"/>
      </w:pPr>
      <w:r>
        <w:rPr>
          <w:color w:val="000000"/>
          <w:sz w:val="34"/>
        </w:rPr>
        <w:t>分项报价明细表</w:t>
      </w:r>
    </w:p>
    <w:tbl>
      <w:tblPr>
        <w:tblStyle w:val="2"/>
        <w:tblW w:w="82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30"/>
        <w:gridCol w:w="2919"/>
        <w:gridCol w:w="2600"/>
        <w:gridCol w:w="1663"/>
      </w:tblGrid>
      <w:tr w14:paraId="778BD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atLeast"/>
          <w:jc w:val="center"/>
        </w:trPr>
        <w:tc>
          <w:tcPr>
            <w:tcW w:w="1030" w:type="dxa"/>
            <w:vAlign w:val="center"/>
          </w:tcPr>
          <w:p w14:paraId="139605AA">
            <w:pPr>
              <w:spacing w:line="3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5"/>
              </w:rPr>
              <w:t>序号</w:t>
            </w:r>
          </w:p>
        </w:tc>
        <w:tc>
          <w:tcPr>
            <w:tcW w:w="2919" w:type="dxa"/>
            <w:vAlign w:val="center"/>
          </w:tcPr>
          <w:p w14:paraId="17BF5EFA">
            <w:pPr>
              <w:spacing w:line="348" w:lineRule="exact"/>
              <w:ind w:left="580" w:firstLine="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5"/>
              </w:rPr>
              <w:t>工作岗位</w:t>
            </w:r>
          </w:p>
        </w:tc>
        <w:tc>
          <w:tcPr>
            <w:tcW w:w="2600" w:type="dxa"/>
            <w:vAlign w:val="center"/>
          </w:tcPr>
          <w:p w14:paraId="2362B16E">
            <w:pPr>
              <w:spacing w:line="449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6"/>
              </w:rPr>
              <w:t>薪资费用（元／月）</w:t>
            </w:r>
          </w:p>
        </w:tc>
        <w:tc>
          <w:tcPr>
            <w:tcW w:w="1663" w:type="dxa"/>
            <w:vAlign w:val="center"/>
          </w:tcPr>
          <w:p w14:paraId="1E900F5D">
            <w:pPr>
              <w:spacing w:line="449" w:lineRule="exact"/>
              <w:jc w:val="center"/>
              <w:rPr>
                <w:rFonts w:hint="eastAsia" w:eastAsiaTheme="minorEastAsia"/>
                <w:b/>
                <w:bCs/>
                <w:color w:val="000000"/>
                <w:sz w:val="26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6"/>
                <w:lang w:val="en-US" w:eastAsia="zh-CN"/>
              </w:rPr>
              <w:t>备注</w:t>
            </w:r>
            <w:bookmarkStart w:id="0" w:name="_GoBack"/>
            <w:bookmarkEnd w:id="0"/>
          </w:p>
        </w:tc>
      </w:tr>
      <w:tr w14:paraId="4E7DA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0" w:hRule="atLeast"/>
          <w:jc w:val="center"/>
        </w:trPr>
        <w:tc>
          <w:tcPr>
            <w:tcW w:w="1030" w:type="dxa"/>
            <w:vAlign w:val="center"/>
          </w:tcPr>
          <w:p w14:paraId="7BD1C1F2">
            <w:pPr>
              <w:spacing w:line="408" w:lineRule="exact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  <w:sz w:val="30"/>
              </w:rPr>
              <w:t>1</w:t>
            </w:r>
          </w:p>
        </w:tc>
        <w:tc>
          <w:tcPr>
            <w:tcW w:w="2919" w:type="dxa"/>
            <w:vAlign w:val="center"/>
          </w:tcPr>
          <w:p w14:paraId="3E1411ED">
            <w:pPr>
              <w:spacing w:line="389" w:lineRule="exact"/>
              <w:jc w:val="center"/>
              <w:rPr>
                <w:b w:val="0"/>
                <w:bCs w:val="0"/>
                <w:color w:val="000000"/>
                <w:sz w:val="27"/>
              </w:rPr>
            </w:pPr>
            <w:r>
              <w:rPr>
                <w:b w:val="0"/>
                <w:bCs w:val="0"/>
                <w:color w:val="000000"/>
                <w:sz w:val="27"/>
              </w:rPr>
              <w:t>厨师长</w:t>
            </w:r>
          </w:p>
        </w:tc>
        <w:tc>
          <w:tcPr>
            <w:tcW w:w="2600" w:type="dxa"/>
            <w:vAlign w:val="center"/>
          </w:tcPr>
          <w:p w14:paraId="4A74510A">
            <w:pPr>
              <w:spacing w:line="421" w:lineRule="exact"/>
              <w:jc w:val="center"/>
            </w:pPr>
          </w:p>
        </w:tc>
        <w:tc>
          <w:tcPr>
            <w:tcW w:w="1663" w:type="dxa"/>
            <w:vAlign w:val="center"/>
          </w:tcPr>
          <w:p w14:paraId="434DBE94">
            <w:pPr>
              <w:spacing w:line="421" w:lineRule="exact"/>
              <w:jc w:val="center"/>
            </w:pPr>
          </w:p>
        </w:tc>
      </w:tr>
      <w:tr w14:paraId="06666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0" w:hRule="atLeast"/>
          <w:jc w:val="center"/>
        </w:trPr>
        <w:tc>
          <w:tcPr>
            <w:tcW w:w="1030" w:type="dxa"/>
            <w:vAlign w:val="center"/>
          </w:tcPr>
          <w:p w14:paraId="323B966D">
            <w:pPr>
              <w:spacing w:line="399" w:lineRule="exact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  <w:sz w:val="29"/>
              </w:rPr>
              <w:t>2</w:t>
            </w:r>
          </w:p>
        </w:tc>
        <w:tc>
          <w:tcPr>
            <w:tcW w:w="2919" w:type="dxa"/>
            <w:vAlign w:val="center"/>
          </w:tcPr>
          <w:p w14:paraId="34BB709C">
            <w:pPr>
              <w:spacing w:line="389" w:lineRule="exact"/>
              <w:jc w:val="center"/>
              <w:rPr>
                <w:b w:val="0"/>
                <w:bCs w:val="0"/>
                <w:color w:val="000000"/>
                <w:sz w:val="27"/>
              </w:rPr>
            </w:pPr>
            <w:r>
              <w:rPr>
                <w:b w:val="0"/>
                <w:bCs w:val="0"/>
                <w:color w:val="000000"/>
                <w:sz w:val="27"/>
              </w:rPr>
              <w:t>副厨</w:t>
            </w:r>
          </w:p>
        </w:tc>
        <w:tc>
          <w:tcPr>
            <w:tcW w:w="2600" w:type="dxa"/>
            <w:vAlign w:val="center"/>
          </w:tcPr>
          <w:p w14:paraId="44DFDBF8">
            <w:pPr>
              <w:spacing w:line="402" w:lineRule="exact"/>
              <w:jc w:val="both"/>
            </w:pPr>
          </w:p>
        </w:tc>
        <w:tc>
          <w:tcPr>
            <w:tcW w:w="1663" w:type="dxa"/>
            <w:vAlign w:val="center"/>
          </w:tcPr>
          <w:p w14:paraId="0A774E47">
            <w:pPr>
              <w:spacing w:line="402" w:lineRule="exact"/>
              <w:jc w:val="both"/>
            </w:pPr>
          </w:p>
        </w:tc>
      </w:tr>
      <w:tr w14:paraId="3F7B1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0" w:hRule="atLeast"/>
          <w:jc w:val="center"/>
        </w:trPr>
        <w:tc>
          <w:tcPr>
            <w:tcW w:w="1030" w:type="dxa"/>
            <w:vAlign w:val="center"/>
          </w:tcPr>
          <w:p w14:paraId="410E1BFC">
            <w:pPr>
              <w:spacing w:line="408" w:lineRule="exact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  <w:sz w:val="30"/>
              </w:rPr>
              <w:t>3</w:t>
            </w:r>
          </w:p>
        </w:tc>
        <w:tc>
          <w:tcPr>
            <w:tcW w:w="2919" w:type="dxa"/>
            <w:vAlign w:val="center"/>
          </w:tcPr>
          <w:p w14:paraId="1723CBA0">
            <w:pPr>
              <w:spacing w:line="389" w:lineRule="exact"/>
              <w:jc w:val="center"/>
              <w:rPr>
                <w:b w:val="0"/>
                <w:bCs w:val="0"/>
                <w:color w:val="000000"/>
                <w:sz w:val="27"/>
              </w:rPr>
            </w:pPr>
            <w:r>
              <w:rPr>
                <w:b w:val="0"/>
                <w:bCs w:val="0"/>
                <w:color w:val="000000"/>
                <w:sz w:val="27"/>
              </w:rPr>
              <w:t>面点师</w:t>
            </w:r>
          </w:p>
        </w:tc>
        <w:tc>
          <w:tcPr>
            <w:tcW w:w="2600" w:type="dxa"/>
            <w:vAlign w:val="center"/>
          </w:tcPr>
          <w:p w14:paraId="0BE464B0">
            <w:pPr>
              <w:spacing w:line="421" w:lineRule="exact"/>
              <w:jc w:val="center"/>
            </w:pPr>
          </w:p>
        </w:tc>
        <w:tc>
          <w:tcPr>
            <w:tcW w:w="1663" w:type="dxa"/>
            <w:vAlign w:val="center"/>
          </w:tcPr>
          <w:p w14:paraId="67B8B637">
            <w:pPr>
              <w:spacing w:line="421" w:lineRule="exact"/>
              <w:jc w:val="center"/>
            </w:pPr>
          </w:p>
        </w:tc>
      </w:tr>
      <w:tr w14:paraId="38066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0" w:hRule="atLeast"/>
          <w:jc w:val="center"/>
        </w:trPr>
        <w:tc>
          <w:tcPr>
            <w:tcW w:w="1030" w:type="dxa"/>
            <w:vAlign w:val="center"/>
          </w:tcPr>
          <w:p w14:paraId="3EF3CAD4">
            <w:pPr>
              <w:spacing w:line="408" w:lineRule="exact"/>
              <w:jc w:val="center"/>
              <w:rPr>
                <w:b w:val="0"/>
                <w:bCs w:val="0"/>
                <w:color w:val="000000"/>
                <w:sz w:val="30"/>
              </w:rPr>
            </w:pPr>
            <w:r>
              <w:rPr>
                <w:b w:val="0"/>
                <w:bCs w:val="0"/>
                <w:color w:val="000000"/>
                <w:sz w:val="30"/>
              </w:rPr>
              <w:t>4</w:t>
            </w:r>
          </w:p>
        </w:tc>
        <w:tc>
          <w:tcPr>
            <w:tcW w:w="2919" w:type="dxa"/>
            <w:vAlign w:val="center"/>
          </w:tcPr>
          <w:p w14:paraId="30988BCF">
            <w:pPr>
              <w:spacing w:line="389" w:lineRule="exact"/>
              <w:jc w:val="center"/>
              <w:rPr>
                <w:b w:val="0"/>
                <w:bCs w:val="0"/>
                <w:color w:val="000000"/>
                <w:sz w:val="27"/>
              </w:rPr>
            </w:pPr>
            <w:r>
              <w:rPr>
                <w:b w:val="0"/>
                <w:bCs w:val="0"/>
                <w:color w:val="000000"/>
                <w:sz w:val="27"/>
              </w:rPr>
              <w:t>管理员</w:t>
            </w:r>
          </w:p>
        </w:tc>
        <w:tc>
          <w:tcPr>
            <w:tcW w:w="2600" w:type="dxa"/>
            <w:vAlign w:val="center"/>
          </w:tcPr>
          <w:p w14:paraId="7F5B12B3">
            <w:pPr>
              <w:spacing w:line="400" w:lineRule="exact"/>
              <w:jc w:val="center"/>
            </w:pPr>
          </w:p>
        </w:tc>
        <w:tc>
          <w:tcPr>
            <w:tcW w:w="1663" w:type="dxa"/>
            <w:vAlign w:val="center"/>
          </w:tcPr>
          <w:p w14:paraId="34BD312F">
            <w:pPr>
              <w:spacing w:line="400" w:lineRule="exact"/>
              <w:jc w:val="center"/>
            </w:pPr>
          </w:p>
        </w:tc>
      </w:tr>
      <w:tr w14:paraId="7F1E1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center"/>
        </w:trPr>
        <w:tc>
          <w:tcPr>
            <w:tcW w:w="1030" w:type="dxa"/>
            <w:vAlign w:val="center"/>
          </w:tcPr>
          <w:p w14:paraId="5CEA202B">
            <w:pPr>
              <w:spacing w:line="408" w:lineRule="exact"/>
              <w:jc w:val="center"/>
              <w:rPr>
                <w:b w:val="0"/>
                <w:bCs w:val="0"/>
                <w:color w:val="000000"/>
                <w:sz w:val="30"/>
              </w:rPr>
            </w:pPr>
            <w:r>
              <w:rPr>
                <w:b w:val="0"/>
                <w:bCs w:val="0"/>
                <w:color w:val="000000"/>
                <w:sz w:val="30"/>
              </w:rPr>
              <w:t>5</w:t>
            </w:r>
          </w:p>
        </w:tc>
        <w:tc>
          <w:tcPr>
            <w:tcW w:w="2919" w:type="dxa"/>
            <w:vAlign w:val="center"/>
          </w:tcPr>
          <w:p w14:paraId="4586D019">
            <w:pPr>
              <w:spacing w:line="389" w:lineRule="exact"/>
              <w:jc w:val="center"/>
              <w:rPr>
                <w:rFonts w:hint="eastAsia" w:eastAsiaTheme="minorEastAsia"/>
                <w:b w:val="0"/>
                <w:bCs w:val="0"/>
                <w:color w:val="000000"/>
                <w:sz w:val="27"/>
                <w:lang w:eastAsia="zh-CN"/>
              </w:rPr>
            </w:pPr>
            <w:r>
              <w:rPr>
                <w:b w:val="0"/>
                <w:bCs w:val="0"/>
                <w:color w:val="000000"/>
                <w:sz w:val="27"/>
              </w:rPr>
              <w:t>服务员</w:t>
            </w:r>
            <w:r>
              <w:rPr>
                <w:rFonts w:hint="eastAsia"/>
                <w:b w:val="0"/>
                <w:bCs w:val="0"/>
                <w:color w:val="000000"/>
                <w:sz w:val="27"/>
                <w:lang w:eastAsia="zh-CN"/>
              </w:rPr>
              <w:t>（</w:t>
            </w:r>
            <w:r>
              <w:rPr>
                <w:rFonts w:hint="eastAsia"/>
                <w:b w:val="0"/>
                <w:bCs w:val="0"/>
                <w:color w:val="000000"/>
                <w:sz w:val="27"/>
                <w:lang w:val="en-US" w:eastAsia="zh-CN"/>
              </w:rPr>
              <w:t>4名</w:t>
            </w:r>
            <w:r>
              <w:rPr>
                <w:rFonts w:hint="eastAsia"/>
                <w:b w:val="0"/>
                <w:bCs w:val="0"/>
                <w:color w:val="000000"/>
                <w:sz w:val="27"/>
                <w:lang w:eastAsia="zh-CN"/>
              </w:rPr>
              <w:t>）</w:t>
            </w:r>
          </w:p>
        </w:tc>
        <w:tc>
          <w:tcPr>
            <w:tcW w:w="2600" w:type="dxa"/>
            <w:vAlign w:val="center"/>
          </w:tcPr>
          <w:p w14:paraId="03A1DFC5">
            <w:pPr>
              <w:spacing w:line="421" w:lineRule="exact"/>
              <w:jc w:val="center"/>
            </w:pPr>
          </w:p>
        </w:tc>
        <w:tc>
          <w:tcPr>
            <w:tcW w:w="1663" w:type="dxa"/>
            <w:vAlign w:val="center"/>
          </w:tcPr>
          <w:p w14:paraId="64B77F7B">
            <w:pPr>
              <w:spacing w:line="421" w:lineRule="exact"/>
              <w:jc w:val="center"/>
            </w:pPr>
          </w:p>
        </w:tc>
      </w:tr>
      <w:tr w14:paraId="59CF7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center"/>
        </w:trPr>
        <w:tc>
          <w:tcPr>
            <w:tcW w:w="1030" w:type="dxa"/>
            <w:vAlign w:val="center"/>
          </w:tcPr>
          <w:p w14:paraId="3ABD640A">
            <w:pPr>
              <w:spacing w:line="408" w:lineRule="exact"/>
              <w:jc w:val="center"/>
              <w:rPr>
                <w:rFonts w:hint="eastAsia"/>
                <w:b w:val="0"/>
                <w:bCs w:val="0"/>
                <w:color w:val="000000"/>
                <w:sz w:val="30"/>
                <w:lang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 w:val="30"/>
                <w:lang w:val="en-US" w:eastAsia="zh-CN"/>
              </w:rPr>
              <w:t>6</w:t>
            </w:r>
          </w:p>
        </w:tc>
        <w:tc>
          <w:tcPr>
            <w:tcW w:w="2919" w:type="dxa"/>
            <w:vAlign w:val="center"/>
          </w:tcPr>
          <w:p w14:paraId="476F8929">
            <w:pPr>
              <w:spacing w:line="389" w:lineRule="exact"/>
              <w:jc w:val="center"/>
              <w:rPr>
                <w:b w:val="0"/>
                <w:bCs w:val="0"/>
                <w:color w:val="000000"/>
                <w:sz w:val="27"/>
              </w:rPr>
            </w:pPr>
            <w:r>
              <w:rPr>
                <w:b w:val="0"/>
                <w:bCs w:val="0"/>
                <w:color w:val="000000"/>
                <w:sz w:val="27"/>
              </w:rPr>
              <w:t>福利</w:t>
            </w:r>
          </w:p>
        </w:tc>
        <w:tc>
          <w:tcPr>
            <w:tcW w:w="2600" w:type="dxa"/>
            <w:vAlign w:val="center"/>
          </w:tcPr>
          <w:p w14:paraId="7040765A">
            <w:pPr>
              <w:spacing w:line="413" w:lineRule="exact"/>
              <w:jc w:val="both"/>
            </w:pPr>
          </w:p>
        </w:tc>
        <w:tc>
          <w:tcPr>
            <w:tcW w:w="1663" w:type="dxa"/>
            <w:vAlign w:val="center"/>
          </w:tcPr>
          <w:p w14:paraId="641251DE">
            <w:pPr>
              <w:spacing w:line="413" w:lineRule="exact"/>
              <w:jc w:val="both"/>
            </w:pPr>
          </w:p>
        </w:tc>
      </w:tr>
      <w:tr w14:paraId="070BE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center"/>
        </w:trPr>
        <w:tc>
          <w:tcPr>
            <w:tcW w:w="1030" w:type="dxa"/>
            <w:vAlign w:val="center"/>
          </w:tcPr>
          <w:p w14:paraId="6555164D">
            <w:pPr>
              <w:spacing w:line="408" w:lineRule="exact"/>
              <w:jc w:val="center"/>
              <w:rPr>
                <w:rFonts w:hint="eastAsia"/>
                <w:b w:val="0"/>
                <w:bCs w:val="0"/>
                <w:color w:val="000000"/>
                <w:sz w:val="3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 w:val="30"/>
                <w:lang w:val="en-US" w:eastAsia="zh-CN"/>
              </w:rPr>
              <w:t>7</w:t>
            </w:r>
          </w:p>
        </w:tc>
        <w:tc>
          <w:tcPr>
            <w:tcW w:w="2919" w:type="dxa"/>
            <w:vAlign w:val="center"/>
          </w:tcPr>
          <w:p w14:paraId="6EE1FB3D">
            <w:pPr>
              <w:spacing w:line="389" w:lineRule="exact"/>
              <w:jc w:val="center"/>
              <w:rPr>
                <w:b w:val="0"/>
                <w:bCs w:val="0"/>
                <w:color w:val="000000"/>
                <w:sz w:val="27"/>
              </w:rPr>
            </w:pPr>
            <w:r>
              <w:rPr>
                <w:b w:val="0"/>
                <w:bCs w:val="0"/>
                <w:color w:val="000000"/>
                <w:sz w:val="27"/>
              </w:rPr>
              <w:t>保险</w:t>
            </w:r>
          </w:p>
        </w:tc>
        <w:tc>
          <w:tcPr>
            <w:tcW w:w="2600" w:type="dxa"/>
            <w:vAlign w:val="center"/>
          </w:tcPr>
          <w:p w14:paraId="730C23CC">
            <w:pPr>
              <w:spacing w:line="374" w:lineRule="exact"/>
              <w:jc w:val="center"/>
            </w:pPr>
          </w:p>
        </w:tc>
        <w:tc>
          <w:tcPr>
            <w:tcW w:w="1663" w:type="dxa"/>
            <w:vAlign w:val="center"/>
          </w:tcPr>
          <w:p w14:paraId="20C2A3DC">
            <w:pPr>
              <w:spacing w:line="374" w:lineRule="exact"/>
              <w:jc w:val="center"/>
            </w:pPr>
          </w:p>
        </w:tc>
      </w:tr>
      <w:tr w14:paraId="3377E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center"/>
        </w:trPr>
        <w:tc>
          <w:tcPr>
            <w:tcW w:w="1030" w:type="dxa"/>
            <w:vAlign w:val="center"/>
          </w:tcPr>
          <w:p w14:paraId="707F4CCC">
            <w:pPr>
              <w:spacing w:line="408" w:lineRule="exact"/>
              <w:jc w:val="center"/>
              <w:rPr>
                <w:rFonts w:hint="eastAsia"/>
                <w:b w:val="0"/>
                <w:bCs w:val="0"/>
                <w:color w:val="000000"/>
                <w:sz w:val="3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 w:val="30"/>
                <w:lang w:val="en-US" w:eastAsia="zh-CN"/>
              </w:rPr>
              <w:t>8</w:t>
            </w:r>
          </w:p>
        </w:tc>
        <w:tc>
          <w:tcPr>
            <w:tcW w:w="2919" w:type="dxa"/>
            <w:vAlign w:val="center"/>
          </w:tcPr>
          <w:p w14:paraId="10145A14">
            <w:pPr>
              <w:spacing w:line="389" w:lineRule="exact"/>
              <w:jc w:val="center"/>
              <w:rPr>
                <w:rFonts w:hint="eastAsia" w:eastAsiaTheme="minorEastAsia"/>
                <w:b w:val="0"/>
                <w:bCs w:val="0"/>
                <w:color w:val="000000"/>
                <w:sz w:val="27"/>
                <w:lang w:val="en-US" w:eastAsia="zh-CN"/>
              </w:rPr>
            </w:pPr>
            <w:r>
              <w:rPr>
                <w:b w:val="0"/>
                <w:bCs w:val="0"/>
                <w:color w:val="000000"/>
                <w:sz w:val="27"/>
              </w:rPr>
              <w:t>税金</w:t>
            </w:r>
            <w:r>
              <w:rPr>
                <w:rFonts w:hint="eastAsia"/>
                <w:b w:val="0"/>
                <w:bCs w:val="0"/>
                <w:color w:val="000000"/>
                <w:sz w:val="27"/>
                <w:lang w:eastAsia="zh-CN"/>
              </w:rPr>
              <w:t>（税点</w:t>
            </w:r>
            <w:r>
              <w:rPr>
                <w:rFonts w:hint="eastAsia"/>
                <w:b w:val="0"/>
                <w:bCs w:val="0"/>
                <w:color w:val="000000"/>
                <w:sz w:val="27"/>
                <w:lang w:val="en-US" w:eastAsia="zh-CN"/>
              </w:rPr>
              <w:t xml:space="preserve">  %</w:t>
            </w:r>
            <w:r>
              <w:rPr>
                <w:rFonts w:hint="eastAsia"/>
                <w:b w:val="0"/>
                <w:bCs w:val="0"/>
                <w:color w:val="000000"/>
                <w:sz w:val="27"/>
                <w:lang w:eastAsia="zh-CN"/>
              </w:rPr>
              <w:t>）</w:t>
            </w:r>
          </w:p>
        </w:tc>
        <w:tc>
          <w:tcPr>
            <w:tcW w:w="2600" w:type="dxa"/>
            <w:vAlign w:val="center"/>
          </w:tcPr>
          <w:p w14:paraId="00B586FF">
            <w:pPr>
              <w:spacing w:line="348" w:lineRule="exact"/>
              <w:jc w:val="center"/>
            </w:pPr>
          </w:p>
        </w:tc>
        <w:tc>
          <w:tcPr>
            <w:tcW w:w="1663" w:type="dxa"/>
            <w:vAlign w:val="center"/>
          </w:tcPr>
          <w:p w14:paraId="3AAFE104">
            <w:pPr>
              <w:spacing w:line="348" w:lineRule="exact"/>
              <w:jc w:val="center"/>
            </w:pPr>
          </w:p>
        </w:tc>
      </w:tr>
      <w:tr w14:paraId="530B2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center"/>
        </w:trPr>
        <w:tc>
          <w:tcPr>
            <w:tcW w:w="1030" w:type="dxa"/>
            <w:vAlign w:val="center"/>
          </w:tcPr>
          <w:p w14:paraId="5956D33F">
            <w:pPr>
              <w:spacing w:line="408" w:lineRule="exact"/>
              <w:jc w:val="center"/>
              <w:rPr>
                <w:rFonts w:hint="eastAsia"/>
                <w:b w:val="0"/>
                <w:bCs w:val="0"/>
                <w:color w:val="000000"/>
                <w:sz w:val="3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 w:val="30"/>
                <w:lang w:val="en-US" w:eastAsia="zh-CN"/>
              </w:rPr>
              <w:t>9</w:t>
            </w:r>
          </w:p>
        </w:tc>
        <w:tc>
          <w:tcPr>
            <w:tcW w:w="2919" w:type="dxa"/>
            <w:vAlign w:val="center"/>
          </w:tcPr>
          <w:p w14:paraId="2AB7B614">
            <w:pPr>
              <w:spacing w:line="389" w:lineRule="exact"/>
              <w:jc w:val="center"/>
              <w:rPr>
                <w:b w:val="0"/>
                <w:bCs w:val="0"/>
                <w:color w:val="000000"/>
                <w:sz w:val="27"/>
              </w:rPr>
            </w:pPr>
            <w:r>
              <w:rPr>
                <w:b w:val="0"/>
                <w:bCs w:val="0"/>
                <w:color w:val="000000"/>
                <w:sz w:val="27"/>
              </w:rPr>
              <w:t>管理费</w:t>
            </w:r>
          </w:p>
        </w:tc>
        <w:tc>
          <w:tcPr>
            <w:tcW w:w="2600" w:type="dxa"/>
            <w:vAlign w:val="center"/>
          </w:tcPr>
          <w:p w14:paraId="16B2C4D2">
            <w:pPr>
              <w:spacing w:line="339" w:lineRule="exact"/>
              <w:jc w:val="center"/>
            </w:pPr>
          </w:p>
        </w:tc>
        <w:tc>
          <w:tcPr>
            <w:tcW w:w="1663" w:type="dxa"/>
            <w:vAlign w:val="center"/>
          </w:tcPr>
          <w:p w14:paraId="28626F87">
            <w:pPr>
              <w:spacing w:line="339" w:lineRule="exact"/>
              <w:jc w:val="center"/>
            </w:pPr>
          </w:p>
        </w:tc>
      </w:tr>
      <w:tr w14:paraId="2CA9F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3949" w:type="dxa"/>
            <w:gridSpan w:val="2"/>
            <w:vAlign w:val="center"/>
          </w:tcPr>
          <w:p w14:paraId="0EEDCCCD">
            <w:pPr>
              <w:spacing w:line="371" w:lineRule="exact"/>
              <w:jc w:val="center"/>
            </w:pPr>
            <w:r>
              <w:rPr>
                <w:b w:val="0"/>
                <w:bCs w:val="0"/>
                <w:color w:val="000000"/>
                <w:sz w:val="27"/>
              </w:rPr>
              <w:t>合计</w:t>
            </w:r>
          </w:p>
        </w:tc>
        <w:tc>
          <w:tcPr>
            <w:tcW w:w="2600" w:type="dxa"/>
            <w:vAlign w:val="center"/>
          </w:tcPr>
          <w:p w14:paraId="06322701">
            <w:pPr>
              <w:spacing w:line="357" w:lineRule="exact"/>
              <w:jc w:val="center"/>
            </w:pPr>
          </w:p>
        </w:tc>
        <w:tc>
          <w:tcPr>
            <w:tcW w:w="1663" w:type="dxa"/>
            <w:vAlign w:val="center"/>
          </w:tcPr>
          <w:p w14:paraId="198E6CEB">
            <w:pPr>
              <w:spacing w:line="357" w:lineRule="exact"/>
              <w:jc w:val="center"/>
            </w:pPr>
          </w:p>
        </w:tc>
      </w:tr>
      <w:tr w14:paraId="609C1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3949" w:type="dxa"/>
            <w:gridSpan w:val="2"/>
            <w:vAlign w:val="center"/>
          </w:tcPr>
          <w:p w14:paraId="6755E875">
            <w:pPr>
              <w:spacing w:line="371" w:lineRule="exact"/>
              <w:jc w:val="center"/>
              <w:rPr>
                <w:rFonts w:hint="eastAsia" w:eastAsiaTheme="minorEastAsia"/>
                <w:b w:val="0"/>
                <w:bCs w:val="0"/>
                <w:color w:val="000000"/>
                <w:sz w:val="27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 w:val="27"/>
                <w:lang w:val="en-US" w:eastAsia="zh-CN"/>
              </w:rPr>
              <w:t>业务接待和会议安排加工费</w:t>
            </w:r>
          </w:p>
        </w:tc>
        <w:tc>
          <w:tcPr>
            <w:tcW w:w="2600" w:type="dxa"/>
            <w:vAlign w:val="center"/>
          </w:tcPr>
          <w:p w14:paraId="52E76EC7">
            <w:pPr>
              <w:spacing w:line="357" w:lineRule="exact"/>
              <w:jc w:val="center"/>
            </w:pPr>
          </w:p>
        </w:tc>
        <w:tc>
          <w:tcPr>
            <w:tcW w:w="1663" w:type="dxa"/>
            <w:vAlign w:val="center"/>
          </w:tcPr>
          <w:p w14:paraId="24D76F31">
            <w:pPr>
              <w:spacing w:line="357" w:lineRule="exact"/>
              <w:jc w:val="center"/>
            </w:pPr>
          </w:p>
        </w:tc>
      </w:tr>
    </w:tbl>
    <w:p w14:paraId="190BDAE3">
      <w:pPr>
        <w:spacing w:before="500" w:line="420" w:lineRule="exact"/>
        <w:ind w:firstLine="880"/>
        <w:jc w:val="left"/>
        <w:rPr>
          <w:u w:val="none"/>
        </w:rPr>
      </w:pPr>
      <w:r>
        <w:rPr>
          <w:color w:val="000000"/>
          <w:sz w:val="26"/>
        </w:rPr>
        <w:t>投标供应商名称：</w:t>
      </w:r>
      <w:r>
        <w:rPr>
          <w:rFonts w:hint="eastAsia"/>
          <w:color w:val="000000"/>
          <w:sz w:val="26"/>
          <w:lang w:val="en-US" w:eastAsia="zh-CN"/>
        </w:rPr>
        <w:t xml:space="preserve"> </w:t>
      </w:r>
      <w:r>
        <w:rPr>
          <w:rFonts w:hint="eastAsia"/>
          <w:color w:val="000000"/>
          <w:sz w:val="26"/>
          <w:u w:val="single"/>
          <w:lang w:val="en-US" w:eastAsia="zh-CN"/>
        </w:rPr>
        <w:t xml:space="preserve">              </w:t>
      </w:r>
      <w:r>
        <w:rPr>
          <w:color w:val="000000"/>
          <w:sz w:val="26"/>
          <w:u w:val="none"/>
        </w:rPr>
        <w:t>（全称并加盖公章）</w:t>
      </w:r>
    </w:p>
    <w:p w14:paraId="46825BF5">
      <w:pPr>
        <w:spacing w:after="360" w:line="420" w:lineRule="exact"/>
        <w:ind w:firstLine="880"/>
        <w:jc w:val="left"/>
        <w:rPr>
          <w:rFonts w:hint="default" w:eastAsiaTheme="minorEastAsia"/>
          <w:u w:val="single"/>
          <w:lang w:val="en-US" w:eastAsia="zh-CN"/>
        </w:rPr>
        <w:sectPr>
          <w:type w:val="continuous"/>
          <w:pgSz w:w="10340" w:h="16840"/>
          <w:pgMar w:top="20" w:right="600" w:bottom="300" w:left="600" w:header="0" w:footer="300" w:gutter="0"/>
          <w:cols w:space="720" w:num="1"/>
          <w:docGrid w:type="lines" w:linePitch="312" w:charSpace="0"/>
        </w:sectPr>
      </w:pPr>
      <w:r>
        <w:rPr>
          <w:color w:val="000000"/>
          <w:sz w:val="26"/>
        </w:rPr>
        <w:t>供应商代表签名：</w:t>
      </w:r>
      <w:r>
        <w:rPr>
          <w:rFonts w:hint="eastAsia"/>
          <w:u w:val="single"/>
          <w:lang w:val="en-US" w:eastAsia="zh-CN"/>
        </w:rPr>
        <w:t xml:space="preserve">                    </w:t>
      </w:r>
    </w:p>
    <w:p w14:paraId="16BD0600"/>
    <w:sectPr>
      <w:type w:val="continuous"/>
      <w:pgSz w:w="10340" w:h="16840"/>
      <w:pgMar w:top="20" w:right="600" w:bottom="300" w:left="600" w:header="0" w:footer="30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U5MzMyYmMwZGNlNWIxMDQyNzBlNWFhMTZmOWJhOGIifQ=="/>
  </w:docVars>
  <w:rsids>
    <w:rsidRoot w:val="00BD0BC8"/>
    <w:rsid w:val="000D6051"/>
    <w:rsid w:val="009F0BE0"/>
    <w:rsid w:val="00BA6D97"/>
    <w:rsid w:val="00BD0BC8"/>
    <w:rsid w:val="00EA5F9B"/>
    <w:rsid w:val="0AF77CEE"/>
    <w:rsid w:val="10633357"/>
    <w:rsid w:val="110D5F0F"/>
    <w:rsid w:val="195D1F15"/>
    <w:rsid w:val="41E06860"/>
    <w:rsid w:val="4E997B79"/>
    <w:rsid w:val="57936684"/>
    <w:rsid w:val="5C1D26B7"/>
    <w:rsid w:val="607B30DC"/>
    <w:rsid w:val="615020B0"/>
    <w:rsid w:val="62056731"/>
    <w:rsid w:val="6E0D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147</Words>
  <Characters>147</Characters>
  <TotalTime>10</TotalTime>
  <ScaleCrop>false</ScaleCrop>
  <LinksUpToDate>false</LinksUpToDate>
  <CharactersWithSpaces>194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2022-06-08T01:03:00Z</dcterms:created>
  <dc:creator>openxml-sdk </dc:creator>
  <dc:description>openxml-sdk, CCi Textin Word Converter, JL</dc:description>
  <cp:keywords>CCi</cp:keywords>
  <cp:lastModifiedBy>翔仔、</cp:lastModifiedBy>
  <cp:lastPrinted>2025-07-15T03:41:00Z</cp:lastPrinted>
  <dcterms:modified xsi:type="dcterms:W3CDTF">2025-07-16T01:11:55Z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CFC1941D441F4BA0B2F251CCEA4D0B2B_13</vt:lpwstr>
  </property>
  <property fmtid="{D5CDD505-2E9C-101B-9397-08002B2CF9AE}" pid="4" name="KSOTemplateDocerSaveRecord">
    <vt:lpwstr>eyJoZGlkIjoiMWQ4Y2I2MDM3ZDllOWZiNDA2MDczMWFmMWIzMTkxNzIiLCJ1c2VySWQiOiI5MDQzODg0MjYifQ==</vt:lpwstr>
  </property>
</Properties>
</file>